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F6EC1" w14:textId="1A18D682" w:rsidR="000B3BE2" w:rsidRPr="00AF6F79" w:rsidRDefault="78A1CD1C" w:rsidP="14D5569E">
      <w:pPr>
        <w:autoSpaceDE w:val="0"/>
        <w:autoSpaceDN w:val="0"/>
        <w:adjustRightInd w:val="0"/>
        <w:jc w:val="right"/>
      </w:pPr>
      <w:r>
        <w:rPr>
          <w:noProof/>
        </w:rPr>
        <w:drawing>
          <wp:inline distT="0" distB="0" distL="0" distR="0" wp14:anchorId="06978614" wp14:editId="66ECEFBA">
            <wp:extent cx="866288" cy="915993"/>
            <wp:effectExtent l="0" t="0" r="0" b="0"/>
            <wp:docPr id="1706040797" name="Picture 1706040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868750" cy="918596"/>
                    </a:xfrm>
                    <a:prstGeom prst="rect">
                      <a:avLst/>
                    </a:prstGeom>
                  </pic:spPr>
                </pic:pic>
              </a:graphicData>
            </a:graphic>
          </wp:inline>
        </w:drawing>
      </w:r>
      <w:r w:rsidR="001A27CB">
        <w:t xml:space="preserve"> </w:t>
      </w:r>
    </w:p>
    <w:p w14:paraId="13FE8372" w14:textId="5653E96F" w:rsidR="14D5569E" w:rsidRDefault="14D5569E" w:rsidP="14D5569E">
      <w:pPr>
        <w:jc w:val="right"/>
      </w:pPr>
    </w:p>
    <w:tbl>
      <w:tblPr>
        <w:tblW w:w="9473" w:type="dxa"/>
        <w:tblInd w:w="-5" w:type="dxa"/>
        <w:tblLook w:val="01E0" w:firstRow="1" w:lastRow="1" w:firstColumn="1" w:lastColumn="1" w:noHBand="0" w:noVBand="0"/>
      </w:tblPr>
      <w:tblGrid>
        <w:gridCol w:w="3330"/>
        <w:gridCol w:w="6143"/>
      </w:tblGrid>
      <w:tr w:rsidR="00592524" w:rsidRPr="00AF6F79" w14:paraId="0760908A" w14:textId="77777777" w:rsidTr="706D4967">
        <w:tc>
          <w:tcPr>
            <w:tcW w:w="9473"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5EF8BC66" w14:textId="77777777" w:rsidR="00592524" w:rsidRPr="00AF6F79" w:rsidRDefault="00592524" w:rsidP="00AB1061">
            <w:pPr>
              <w:rPr>
                <w:rFonts w:ascii="Verdana" w:hAnsi="Verdana" w:cs="Arial"/>
                <w:b/>
                <w:bCs/>
                <w:sz w:val="20"/>
                <w:szCs w:val="20"/>
              </w:rPr>
            </w:pPr>
            <w:r w:rsidRPr="00AF6F79">
              <w:rPr>
                <w:rFonts w:ascii="Verdana" w:hAnsi="Verdana" w:cs="Arial"/>
                <w:b/>
                <w:bCs/>
                <w:sz w:val="20"/>
                <w:szCs w:val="20"/>
              </w:rPr>
              <w:t>SECTION A:</w:t>
            </w:r>
            <w:r w:rsidRPr="00AF6F79">
              <w:rPr>
                <w:rFonts w:ascii="Verdana" w:hAnsi="Verdana" w:cs="Arial"/>
                <w:b/>
                <w:bCs/>
                <w:sz w:val="20"/>
                <w:szCs w:val="20"/>
              </w:rPr>
              <w:tab/>
              <w:t>THE ROLE</w:t>
            </w:r>
          </w:p>
        </w:tc>
      </w:tr>
      <w:tr w:rsidR="00592524" w:rsidRPr="00AF6F79" w14:paraId="59E6B768" w14:textId="77777777" w:rsidTr="706D4967">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95BECC" w14:textId="77777777" w:rsidR="00592524" w:rsidRPr="00AF6F79" w:rsidRDefault="00592524" w:rsidP="00AB1061">
            <w:pPr>
              <w:rPr>
                <w:rFonts w:ascii="Verdana" w:hAnsi="Verdana" w:cs="Arial"/>
                <w:b/>
                <w:sz w:val="20"/>
                <w:szCs w:val="20"/>
                <w:lang w:eastAsia="en-US"/>
              </w:rPr>
            </w:pPr>
            <w:r w:rsidRPr="00AF6F79">
              <w:rPr>
                <w:rFonts w:ascii="Verdana" w:hAnsi="Verdana" w:cs="Arial"/>
                <w:b/>
                <w:sz w:val="20"/>
                <w:szCs w:val="20"/>
                <w:lang w:eastAsia="en-US"/>
              </w:rPr>
              <w:t>Job Title:</w:t>
            </w:r>
          </w:p>
        </w:tc>
        <w:tc>
          <w:tcPr>
            <w:tcW w:w="6143" w:type="dxa"/>
            <w:tcBorders>
              <w:top w:val="single" w:sz="4" w:space="0" w:color="auto"/>
              <w:left w:val="single" w:sz="4" w:space="0" w:color="auto"/>
              <w:bottom w:val="single" w:sz="4" w:space="0" w:color="auto"/>
              <w:right w:val="single" w:sz="4" w:space="0" w:color="auto"/>
            </w:tcBorders>
          </w:tcPr>
          <w:p w14:paraId="3D49F91E" w14:textId="0E1F85B2" w:rsidR="00592524" w:rsidRPr="00AF6F79" w:rsidRDefault="00CC1958" w:rsidP="00AB1061">
            <w:pPr>
              <w:rPr>
                <w:rFonts w:ascii="Verdana" w:hAnsi="Verdana" w:cs="Arial"/>
                <w:sz w:val="20"/>
                <w:szCs w:val="20"/>
                <w:lang w:eastAsia="en-US"/>
              </w:rPr>
            </w:pPr>
            <w:r>
              <w:rPr>
                <w:rFonts w:ascii="Verdana" w:hAnsi="Verdana" w:cs="Arial"/>
                <w:b/>
                <w:bCs/>
                <w:sz w:val="20"/>
                <w:szCs w:val="20"/>
              </w:rPr>
              <w:t>Student Enterprise Adviser</w:t>
            </w:r>
            <w:r w:rsidR="001A27CB">
              <w:rPr>
                <w:rFonts w:ascii="Verdana" w:hAnsi="Verdana" w:cs="Arial"/>
                <w:b/>
                <w:bCs/>
                <w:sz w:val="20"/>
                <w:szCs w:val="20"/>
              </w:rPr>
              <w:t xml:space="preserve"> 0.4 FTE (14 hours per week)</w:t>
            </w:r>
          </w:p>
        </w:tc>
      </w:tr>
      <w:tr w:rsidR="006F1C08" w:rsidRPr="00AF6F79" w14:paraId="005C8BE0" w14:textId="77777777" w:rsidTr="706D4967">
        <w:trPr>
          <w:trHeight w:val="157"/>
        </w:trPr>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1703E0" w14:textId="42E4D279" w:rsidR="006F1C08" w:rsidRPr="007C2951" w:rsidRDefault="007C2951" w:rsidP="00D41F4E">
            <w:pPr>
              <w:rPr>
                <w:rFonts w:ascii="Verdana" w:hAnsi="Verdana" w:cs="Arial"/>
                <w:b/>
                <w:sz w:val="20"/>
                <w:szCs w:val="20"/>
                <w:lang w:eastAsia="en-US"/>
              </w:rPr>
            </w:pPr>
            <w:r w:rsidRPr="007C2951">
              <w:rPr>
                <w:rFonts w:ascii="Verdana" w:hAnsi="Verdana"/>
                <w:b/>
                <w:sz w:val="20"/>
                <w:szCs w:val="20"/>
                <w:lang w:eastAsia="en-US"/>
              </w:rPr>
              <w:t>Institute/Service:</w:t>
            </w:r>
          </w:p>
        </w:tc>
        <w:tc>
          <w:tcPr>
            <w:tcW w:w="6143" w:type="dxa"/>
            <w:tcBorders>
              <w:top w:val="single" w:sz="4" w:space="0" w:color="auto"/>
              <w:left w:val="single" w:sz="4" w:space="0" w:color="auto"/>
              <w:bottom w:val="single" w:sz="4" w:space="0" w:color="auto"/>
              <w:right w:val="single" w:sz="4" w:space="0" w:color="auto"/>
            </w:tcBorders>
          </w:tcPr>
          <w:p w14:paraId="24FC5BDA" w14:textId="4196B4D1" w:rsidR="006F1C08" w:rsidRPr="00AF6F79" w:rsidRDefault="006C0A47" w:rsidP="00D41F4E">
            <w:pPr>
              <w:rPr>
                <w:rFonts w:ascii="Verdana" w:hAnsi="Verdana" w:cs="Arial"/>
                <w:sz w:val="20"/>
                <w:szCs w:val="20"/>
                <w:lang w:eastAsia="en-US"/>
              </w:rPr>
            </w:pPr>
            <w:r>
              <w:rPr>
                <w:rFonts w:ascii="Verdana" w:hAnsi="Verdana" w:cs="Arial"/>
                <w:b/>
                <w:bCs/>
                <w:sz w:val="20"/>
                <w:szCs w:val="20"/>
              </w:rPr>
              <w:t xml:space="preserve">Careers and Employability Service, </w:t>
            </w:r>
            <w:r w:rsidR="00CC1958">
              <w:rPr>
                <w:rFonts w:ascii="Verdana" w:hAnsi="Verdana" w:cs="Arial"/>
                <w:b/>
                <w:bCs/>
                <w:sz w:val="20"/>
                <w:szCs w:val="20"/>
              </w:rPr>
              <w:t>Student Services</w:t>
            </w:r>
          </w:p>
        </w:tc>
      </w:tr>
      <w:tr w:rsidR="006F1C08" w:rsidRPr="00AF6F79" w14:paraId="72010C91" w14:textId="77777777" w:rsidTr="706D4967">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6EB40A" w14:textId="77777777" w:rsidR="006F1C08" w:rsidRPr="00AF6F79" w:rsidRDefault="006F1C08" w:rsidP="00D41F4E">
            <w:pPr>
              <w:rPr>
                <w:rFonts w:ascii="Verdana" w:hAnsi="Verdana" w:cs="Arial"/>
                <w:b/>
                <w:sz w:val="20"/>
                <w:szCs w:val="20"/>
                <w:lang w:eastAsia="en-US"/>
              </w:rPr>
            </w:pPr>
            <w:r w:rsidRPr="00AF6F79">
              <w:rPr>
                <w:rFonts w:ascii="Verdana" w:hAnsi="Verdana" w:cs="Arial"/>
                <w:b/>
                <w:sz w:val="20"/>
                <w:szCs w:val="20"/>
                <w:lang w:eastAsia="en-US"/>
              </w:rPr>
              <w:t>Job Grade:</w:t>
            </w:r>
          </w:p>
        </w:tc>
        <w:tc>
          <w:tcPr>
            <w:tcW w:w="6143" w:type="dxa"/>
            <w:tcBorders>
              <w:top w:val="single" w:sz="4" w:space="0" w:color="auto"/>
              <w:left w:val="single" w:sz="4" w:space="0" w:color="auto"/>
              <w:bottom w:val="single" w:sz="4" w:space="0" w:color="auto"/>
              <w:right w:val="single" w:sz="4" w:space="0" w:color="auto"/>
            </w:tcBorders>
          </w:tcPr>
          <w:p w14:paraId="26FDCF29" w14:textId="77777777" w:rsidR="006F1C08" w:rsidRPr="00AF6F79" w:rsidRDefault="008E477C" w:rsidP="00D41F4E">
            <w:pPr>
              <w:rPr>
                <w:rFonts w:ascii="Verdana" w:hAnsi="Verdana" w:cs="Arial"/>
                <w:sz w:val="20"/>
                <w:szCs w:val="20"/>
                <w:lang w:eastAsia="en-US"/>
              </w:rPr>
            </w:pPr>
            <w:r w:rsidRPr="00AF6F79">
              <w:rPr>
                <w:rFonts w:ascii="Verdana" w:hAnsi="Verdana" w:cs="Arial"/>
                <w:sz w:val="20"/>
                <w:szCs w:val="20"/>
                <w:lang w:eastAsia="en-US"/>
              </w:rPr>
              <w:t xml:space="preserve">Grade </w:t>
            </w:r>
            <w:r w:rsidR="005605A8" w:rsidRPr="00AF6F79">
              <w:rPr>
                <w:rFonts w:ascii="Verdana" w:hAnsi="Verdana" w:cs="Arial"/>
                <w:sz w:val="20"/>
                <w:szCs w:val="20"/>
                <w:lang w:eastAsia="en-US"/>
              </w:rPr>
              <w:t>06</w:t>
            </w:r>
          </w:p>
        </w:tc>
      </w:tr>
      <w:tr w:rsidR="006F1C08" w:rsidRPr="00AF6F79" w14:paraId="692C6F70" w14:textId="77777777" w:rsidTr="706D4967">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4C0B1E" w14:textId="77777777" w:rsidR="006F1C08" w:rsidRPr="00AF6F79" w:rsidRDefault="006F1C08" w:rsidP="00D41F4E">
            <w:pPr>
              <w:rPr>
                <w:rFonts w:ascii="Verdana" w:hAnsi="Verdana" w:cs="Arial"/>
                <w:b/>
                <w:sz w:val="20"/>
                <w:szCs w:val="20"/>
                <w:lang w:eastAsia="en-US"/>
              </w:rPr>
            </w:pPr>
            <w:r w:rsidRPr="00AF6F79">
              <w:rPr>
                <w:rFonts w:ascii="Verdana" w:hAnsi="Verdana" w:cs="Arial"/>
                <w:b/>
                <w:sz w:val="20"/>
                <w:szCs w:val="20"/>
                <w:lang w:eastAsia="en-US"/>
              </w:rPr>
              <w:t>Job Family:</w:t>
            </w:r>
          </w:p>
        </w:tc>
        <w:tc>
          <w:tcPr>
            <w:tcW w:w="6143" w:type="dxa"/>
            <w:tcBorders>
              <w:top w:val="single" w:sz="4" w:space="0" w:color="auto"/>
              <w:left w:val="single" w:sz="4" w:space="0" w:color="auto"/>
              <w:bottom w:val="single" w:sz="4" w:space="0" w:color="auto"/>
              <w:right w:val="single" w:sz="4" w:space="0" w:color="auto"/>
            </w:tcBorders>
          </w:tcPr>
          <w:p w14:paraId="59533BDD" w14:textId="77777777" w:rsidR="006F1C08" w:rsidRPr="00AF6F79" w:rsidRDefault="00C57620" w:rsidP="00D41F4E">
            <w:pPr>
              <w:rPr>
                <w:rFonts w:ascii="Verdana" w:hAnsi="Verdana" w:cs="Arial"/>
                <w:sz w:val="20"/>
                <w:szCs w:val="20"/>
                <w:lang w:eastAsia="en-US"/>
              </w:rPr>
            </w:pPr>
            <w:r w:rsidRPr="00AF6F79">
              <w:rPr>
                <w:rFonts w:ascii="Verdana" w:hAnsi="Verdana" w:cs="Arial"/>
                <w:sz w:val="20"/>
                <w:szCs w:val="20"/>
                <w:lang w:eastAsia="en-US"/>
              </w:rPr>
              <w:t>Services</w:t>
            </w:r>
          </w:p>
        </w:tc>
      </w:tr>
      <w:tr w:rsidR="000B3BE2" w:rsidRPr="00AF6F79" w14:paraId="021305BC" w14:textId="77777777" w:rsidTr="706D4967">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BC19F1" w14:textId="77777777" w:rsidR="000B3BE2" w:rsidRPr="00AF6F79" w:rsidRDefault="000B3BE2" w:rsidP="00D41F4E">
            <w:pPr>
              <w:rPr>
                <w:rFonts w:ascii="Verdana" w:hAnsi="Verdana" w:cs="Arial"/>
                <w:b/>
                <w:sz w:val="20"/>
                <w:szCs w:val="20"/>
                <w:lang w:eastAsia="en-US"/>
              </w:rPr>
            </w:pPr>
            <w:r w:rsidRPr="00AF6F79">
              <w:rPr>
                <w:rFonts w:ascii="Verdana" w:hAnsi="Verdana" w:cs="Arial"/>
                <w:b/>
                <w:sz w:val="20"/>
                <w:szCs w:val="20"/>
                <w:lang w:eastAsia="en-US"/>
              </w:rPr>
              <w:t>Job Location:</w:t>
            </w:r>
          </w:p>
        </w:tc>
        <w:tc>
          <w:tcPr>
            <w:tcW w:w="6143" w:type="dxa"/>
            <w:tcBorders>
              <w:top w:val="single" w:sz="4" w:space="0" w:color="auto"/>
              <w:left w:val="single" w:sz="4" w:space="0" w:color="auto"/>
              <w:bottom w:val="single" w:sz="4" w:space="0" w:color="auto"/>
              <w:right w:val="single" w:sz="4" w:space="0" w:color="auto"/>
            </w:tcBorders>
            <w:vAlign w:val="center"/>
          </w:tcPr>
          <w:p w14:paraId="133C0EDE" w14:textId="509730B9" w:rsidR="000B3BE2" w:rsidRPr="00AF6F79" w:rsidRDefault="6A8D8D8D" w:rsidP="00D41F4E">
            <w:pPr>
              <w:rPr>
                <w:rFonts w:ascii="Verdana" w:hAnsi="Verdana" w:cs="Arial"/>
                <w:sz w:val="20"/>
                <w:szCs w:val="20"/>
                <w:lang w:eastAsia="en-US"/>
              </w:rPr>
            </w:pPr>
            <w:r w:rsidRPr="706D4967">
              <w:rPr>
                <w:rFonts w:ascii="Verdana" w:hAnsi="Verdana" w:cs="Arial"/>
                <w:sz w:val="20"/>
                <w:szCs w:val="20"/>
                <w:lang w:eastAsia="en-US"/>
              </w:rPr>
              <w:t xml:space="preserve">Carlisle </w:t>
            </w:r>
            <w:r w:rsidR="1B6EC3EF" w:rsidRPr="706D4967">
              <w:rPr>
                <w:rFonts w:ascii="Verdana" w:hAnsi="Verdana" w:cs="Arial"/>
                <w:sz w:val="20"/>
                <w:szCs w:val="20"/>
                <w:lang w:eastAsia="en-US"/>
              </w:rPr>
              <w:t>or Lancaster</w:t>
            </w:r>
          </w:p>
        </w:tc>
      </w:tr>
      <w:tr w:rsidR="006F1C08" w:rsidRPr="00AF6F79" w14:paraId="12D61F7E" w14:textId="77777777" w:rsidTr="706D4967">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CFC1C8" w14:textId="77777777" w:rsidR="006F1C08" w:rsidRPr="00AF6F79" w:rsidRDefault="006F1C08" w:rsidP="00D41F4E">
            <w:pPr>
              <w:rPr>
                <w:rFonts w:ascii="Verdana" w:hAnsi="Verdana" w:cs="Arial"/>
                <w:b/>
                <w:sz w:val="20"/>
                <w:szCs w:val="20"/>
                <w:lang w:eastAsia="en-US"/>
              </w:rPr>
            </w:pPr>
            <w:r w:rsidRPr="00AF6F79">
              <w:rPr>
                <w:rFonts w:ascii="Verdana" w:hAnsi="Verdana" w:cs="Arial"/>
                <w:b/>
                <w:sz w:val="20"/>
                <w:szCs w:val="20"/>
                <w:lang w:eastAsia="en-US"/>
              </w:rPr>
              <w:t>Responsible To:</w:t>
            </w:r>
          </w:p>
          <w:p w14:paraId="7349F03E" w14:textId="77777777" w:rsidR="006F1C08" w:rsidRPr="00AF6F79" w:rsidRDefault="006F1C08" w:rsidP="00D41F4E">
            <w:pPr>
              <w:rPr>
                <w:rFonts w:ascii="Verdana" w:hAnsi="Verdana" w:cs="Arial"/>
                <w:b/>
                <w:sz w:val="20"/>
                <w:szCs w:val="20"/>
                <w:lang w:eastAsia="en-US"/>
              </w:rPr>
            </w:pPr>
          </w:p>
        </w:tc>
        <w:tc>
          <w:tcPr>
            <w:tcW w:w="6143" w:type="dxa"/>
            <w:tcBorders>
              <w:top w:val="single" w:sz="4" w:space="0" w:color="auto"/>
              <w:left w:val="single" w:sz="4" w:space="0" w:color="auto"/>
              <w:bottom w:val="single" w:sz="4" w:space="0" w:color="auto"/>
              <w:right w:val="single" w:sz="4" w:space="0" w:color="auto"/>
            </w:tcBorders>
            <w:vAlign w:val="center"/>
          </w:tcPr>
          <w:p w14:paraId="6DA5F5DD" w14:textId="1466CC20" w:rsidR="006F1C08" w:rsidRPr="00AF6F79" w:rsidRDefault="00CC1958" w:rsidP="00D41F4E">
            <w:pPr>
              <w:rPr>
                <w:rFonts w:ascii="Verdana" w:hAnsi="Verdana" w:cs="Arial"/>
                <w:sz w:val="20"/>
                <w:szCs w:val="20"/>
                <w:lang w:eastAsia="en-US"/>
              </w:rPr>
            </w:pPr>
            <w:r>
              <w:rPr>
                <w:rFonts w:ascii="Verdana" w:hAnsi="Verdana" w:cs="Arial"/>
                <w:b/>
                <w:bCs/>
                <w:sz w:val="20"/>
                <w:szCs w:val="20"/>
              </w:rPr>
              <w:t>Careers team manager</w:t>
            </w:r>
          </w:p>
        </w:tc>
      </w:tr>
      <w:tr w:rsidR="006F1C08" w:rsidRPr="00AF6F79" w14:paraId="24786EE4" w14:textId="77777777" w:rsidTr="706D4967">
        <w:tc>
          <w:tcPr>
            <w:tcW w:w="94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82D028" w14:textId="77777777" w:rsidR="006F1C08" w:rsidRPr="00AF6F79" w:rsidRDefault="006F1C08" w:rsidP="00D41F4E">
            <w:pPr>
              <w:rPr>
                <w:rFonts w:ascii="Verdana" w:hAnsi="Verdana" w:cs="Arial"/>
                <w:b/>
                <w:sz w:val="20"/>
                <w:szCs w:val="20"/>
                <w:lang w:eastAsia="en-US"/>
              </w:rPr>
            </w:pPr>
            <w:r w:rsidRPr="00AF6F79">
              <w:rPr>
                <w:rFonts w:ascii="Verdana" w:hAnsi="Verdana" w:cs="Arial"/>
                <w:b/>
                <w:sz w:val="20"/>
                <w:szCs w:val="20"/>
                <w:lang w:eastAsia="en-US"/>
              </w:rPr>
              <w:t>Role Purpose:</w:t>
            </w:r>
          </w:p>
        </w:tc>
      </w:tr>
      <w:tr w:rsidR="006F1C08" w:rsidRPr="00AF6F79" w14:paraId="374DBF19" w14:textId="77777777" w:rsidTr="706D4967">
        <w:tc>
          <w:tcPr>
            <w:tcW w:w="9473" w:type="dxa"/>
            <w:gridSpan w:val="2"/>
            <w:tcBorders>
              <w:top w:val="single" w:sz="4" w:space="0" w:color="auto"/>
              <w:left w:val="single" w:sz="4" w:space="0" w:color="auto"/>
              <w:bottom w:val="single" w:sz="4" w:space="0" w:color="auto"/>
              <w:right w:val="single" w:sz="4" w:space="0" w:color="auto"/>
            </w:tcBorders>
            <w:shd w:val="clear" w:color="auto" w:fill="auto"/>
          </w:tcPr>
          <w:p w14:paraId="17C4BDB0" w14:textId="02910550" w:rsidR="00CC160F" w:rsidRPr="00287170" w:rsidRDefault="00CC1958" w:rsidP="006C0A47">
            <w:pPr>
              <w:autoSpaceDE w:val="0"/>
              <w:autoSpaceDN w:val="0"/>
              <w:adjustRightInd w:val="0"/>
              <w:rPr>
                <w:rFonts w:ascii="Verdana" w:hAnsi="Verdana" w:cs="Arial"/>
                <w:sz w:val="20"/>
                <w:szCs w:val="20"/>
              </w:rPr>
            </w:pPr>
            <w:r w:rsidRPr="00287170">
              <w:rPr>
                <w:rFonts w:ascii="Verdana" w:hAnsi="Verdana" w:cs="Arial"/>
                <w:sz w:val="20"/>
                <w:szCs w:val="20"/>
              </w:rPr>
              <w:t>T</w:t>
            </w:r>
            <w:r w:rsidR="005E674E" w:rsidRPr="00287170">
              <w:rPr>
                <w:rFonts w:ascii="Verdana" w:hAnsi="Verdana" w:cs="Arial"/>
                <w:sz w:val="20"/>
                <w:szCs w:val="20"/>
              </w:rPr>
              <w:t xml:space="preserve">he </w:t>
            </w:r>
            <w:r w:rsidR="00CC160F" w:rsidRPr="00287170">
              <w:rPr>
                <w:rFonts w:ascii="Verdana" w:hAnsi="Verdana" w:cs="Arial"/>
                <w:sz w:val="20"/>
                <w:szCs w:val="20"/>
              </w:rPr>
              <w:t>Enterprise</w:t>
            </w:r>
            <w:r w:rsidR="005E674E" w:rsidRPr="00287170">
              <w:rPr>
                <w:rFonts w:ascii="Verdana" w:hAnsi="Verdana" w:cs="Arial"/>
                <w:sz w:val="20"/>
                <w:szCs w:val="20"/>
              </w:rPr>
              <w:t xml:space="preserve"> Adviser </w:t>
            </w:r>
            <w:r w:rsidR="00CC160F" w:rsidRPr="00287170">
              <w:rPr>
                <w:rFonts w:ascii="Verdana" w:hAnsi="Verdana" w:cs="Arial"/>
                <w:sz w:val="20"/>
                <w:szCs w:val="20"/>
              </w:rPr>
              <w:t xml:space="preserve">post </w:t>
            </w:r>
            <w:r w:rsidRPr="00287170">
              <w:rPr>
                <w:rFonts w:ascii="Verdana" w:hAnsi="Verdana" w:cs="Arial"/>
                <w:sz w:val="20"/>
                <w:szCs w:val="20"/>
              </w:rPr>
              <w:t>support</w:t>
            </w:r>
            <w:r w:rsidR="00CC160F" w:rsidRPr="00287170">
              <w:rPr>
                <w:rFonts w:ascii="Verdana" w:hAnsi="Verdana" w:cs="Arial"/>
                <w:sz w:val="20"/>
                <w:szCs w:val="20"/>
              </w:rPr>
              <w:t>s</w:t>
            </w:r>
            <w:r w:rsidRPr="00287170">
              <w:rPr>
                <w:rFonts w:ascii="Verdana" w:hAnsi="Verdana" w:cs="Arial"/>
                <w:sz w:val="20"/>
                <w:szCs w:val="20"/>
              </w:rPr>
              <w:t xml:space="preserve"> the development and delivery of university-wide student and graduate enterprise activity</w:t>
            </w:r>
            <w:r w:rsidR="00983184" w:rsidRPr="00287170">
              <w:rPr>
                <w:rFonts w:ascii="Verdana" w:hAnsi="Verdana" w:cs="Arial"/>
                <w:sz w:val="20"/>
                <w:szCs w:val="20"/>
              </w:rPr>
              <w:t xml:space="preserve"> and is</w:t>
            </w:r>
            <w:r w:rsidR="00864379">
              <w:rPr>
                <w:rFonts w:ascii="Verdana" w:hAnsi="Verdana" w:cs="Arial"/>
                <w:sz w:val="20"/>
                <w:szCs w:val="20"/>
              </w:rPr>
              <w:t xml:space="preserve"> a</w:t>
            </w:r>
            <w:r w:rsidR="006C0A47" w:rsidRPr="00287170">
              <w:rPr>
                <w:rFonts w:ascii="Verdana" w:hAnsi="Verdana" w:cs="Arial"/>
                <w:sz w:val="20"/>
                <w:szCs w:val="20"/>
              </w:rPr>
              <w:t xml:space="preserve"> point of contact within the University for business start-up activity liaising closely with key stakeholders such as academic and professional services colleagues, professional bodies </w:t>
            </w:r>
            <w:r w:rsidR="00AA6F3C">
              <w:rPr>
                <w:rFonts w:ascii="Verdana" w:hAnsi="Verdana" w:cs="Arial"/>
                <w:sz w:val="20"/>
                <w:szCs w:val="20"/>
              </w:rPr>
              <w:t xml:space="preserve">other providers and </w:t>
            </w:r>
            <w:r w:rsidR="006C0A47" w:rsidRPr="00287170">
              <w:rPr>
                <w:rFonts w:ascii="Verdana" w:hAnsi="Verdana" w:cs="Arial"/>
                <w:sz w:val="20"/>
                <w:szCs w:val="20"/>
              </w:rPr>
              <w:t>employers</w:t>
            </w:r>
            <w:r w:rsidR="00CC160F" w:rsidRPr="00287170">
              <w:rPr>
                <w:rFonts w:ascii="Verdana" w:hAnsi="Verdana" w:cs="Arial"/>
                <w:sz w:val="20"/>
                <w:szCs w:val="20"/>
              </w:rPr>
              <w:t>.</w:t>
            </w:r>
            <w:r w:rsidR="006C0A47" w:rsidRPr="00287170">
              <w:rPr>
                <w:rFonts w:ascii="Verdana" w:hAnsi="Verdana" w:cs="Arial"/>
                <w:sz w:val="20"/>
                <w:szCs w:val="20"/>
              </w:rPr>
              <w:t xml:space="preserve"> </w:t>
            </w:r>
          </w:p>
          <w:p w14:paraId="086E374B" w14:textId="0BDD0A17" w:rsidR="006C0A47" w:rsidRPr="00287170" w:rsidRDefault="00CC160F" w:rsidP="006C0A47">
            <w:pPr>
              <w:autoSpaceDE w:val="0"/>
              <w:autoSpaceDN w:val="0"/>
              <w:adjustRightInd w:val="0"/>
              <w:rPr>
                <w:rFonts w:ascii="Verdana" w:hAnsi="Verdana" w:cs="Arial"/>
                <w:sz w:val="20"/>
                <w:szCs w:val="20"/>
              </w:rPr>
            </w:pPr>
            <w:r w:rsidRPr="00287170">
              <w:rPr>
                <w:rFonts w:ascii="Verdana" w:hAnsi="Verdana" w:cs="Arial"/>
                <w:sz w:val="20"/>
                <w:szCs w:val="20"/>
              </w:rPr>
              <w:t xml:space="preserve">The Adviser will deliver support for </w:t>
            </w:r>
            <w:r w:rsidR="00AA6F3C">
              <w:rPr>
                <w:rFonts w:ascii="Verdana" w:hAnsi="Verdana" w:cs="Arial"/>
                <w:sz w:val="20"/>
                <w:szCs w:val="20"/>
              </w:rPr>
              <w:t>individuals and</w:t>
            </w:r>
            <w:r w:rsidRPr="00287170">
              <w:rPr>
                <w:rFonts w:ascii="Verdana" w:hAnsi="Verdana" w:cs="Arial"/>
                <w:sz w:val="20"/>
                <w:szCs w:val="20"/>
              </w:rPr>
              <w:t xml:space="preserve"> groups of students and graduates </w:t>
            </w:r>
            <w:r w:rsidR="00983184" w:rsidRPr="00287170">
              <w:rPr>
                <w:rFonts w:ascii="Verdana" w:hAnsi="Verdana" w:cs="Arial"/>
                <w:sz w:val="20"/>
                <w:szCs w:val="20"/>
              </w:rPr>
              <w:t>interested in developing enterprise skills or setting up and running a</w:t>
            </w:r>
            <w:r w:rsidRPr="00287170">
              <w:rPr>
                <w:rFonts w:ascii="Verdana" w:hAnsi="Verdana" w:cs="Arial"/>
                <w:sz w:val="20"/>
                <w:szCs w:val="20"/>
              </w:rPr>
              <w:t xml:space="preserve"> business </w:t>
            </w:r>
            <w:r w:rsidR="00A76727" w:rsidRPr="00287170">
              <w:rPr>
                <w:rFonts w:ascii="Verdana" w:hAnsi="Verdana" w:cs="Arial"/>
                <w:sz w:val="20"/>
                <w:szCs w:val="20"/>
              </w:rPr>
              <w:t>and liaise</w:t>
            </w:r>
            <w:r w:rsidRPr="00287170">
              <w:rPr>
                <w:rFonts w:ascii="Verdana" w:hAnsi="Verdana" w:cs="Arial"/>
                <w:sz w:val="20"/>
                <w:szCs w:val="20"/>
              </w:rPr>
              <w:t xml:space="preserve"> with external organisations to create activities</w:t>
            </w:r>
            <w:r w:rsidR="00287170">
              <w:rPr>
                <w:rFonts w:ascii="Verdana" w:hAnsi="Verdana" w:cs="Arial"/>
                <w:sz w:val="20"/>
                <w:szCs w:val="20"/>
              </w:rPr>
              <w:t xml:space="preserve">, </w:t>
            </w:r>
            <w:proofErr w:type="gramStart"/>
            <w:r w:rsidR="00287170">
              <w:rPr>
                <w:rFonts w:ascii="Verdana" w:hAnsi="Verdana" w:cs="Arial"/>
                <w:sz w:val="20"/>
                <w:szCs w:val="20"/>
              </w:rPr>
              <w:t>events</w:t>
            </w:r>
            <w:proofErr w:type="gramEnd"/>
            <w:r w:rsidRPr="00287170">
              <w:rPr>
                <w:rFonts w:ascii="Verdana" w:hAnsi="Verdana" w:cs="Arial"/>
                <w:sz w:val="20"/>
                <w:szCs w:val="20"/>
              </w:rPr>
              <w:t xml:space="preserve"> and opportunities.</w:t>
            </w:r>
          </w:p>
          <w:p w14:paraId="3760FB56" w14:textId="19F75A4D" w:rsidR="00B66FE7" w:rsidRPr="00287170" w:rsidRDefault="00CC160F" w:rsidP="00CC1958">
            <w:pPr>
              <w:autoSpaceDE w:val="0"/>
              <w:autoSpaceDN w:val="0"/>
              <w:adjustRightInd w:val="0"/>
              <w:rPr>
                <w:rFonts w:ascii="Verdana" w:hAnsi="Verdana" w:cs="Arial"/>
                <w:sz w:val="20"/>
                <w:szCs w:val="20"/>
              </w:rPr>
            </w:pPr>
            <w:r w:rsidRPr="00287170">
              <w:rPr>
                <w:rFonts w:ascii="Verdana" w:hAnsi="Verdana" w:cs="Arial"/>
                <w:sz w:val="20"/>
                <w:szCs w:val="20"/>
              </w:rPr>
              <w:t>The post has responsibility for e</w:t>
            </w:r>
            <w:r w:rsidR="00A76727" w:rsidRPr="00287170">
              <w:rPr>
                <w:rFonts w:ascii="Verdana" w:hAnsi="Verdana" w:cs="Arial"/>
                <w:sz w:val="20"/>
                <w:szCs w:val="20"/>
              </w:rPr>
              <w:t xml:space="preserve">ngaging students, </w:t>
            </w:r>
            <w:r w:rsidR="00AA6F3C">
              <w:rPr>
                <w:rFonts w:ascii="Verdana" w:hAnsi="Verdana" w:cs="Arial"/>
                <w:sz w:val="20"/>
                <w:szCs w:val="20"/>
              </w:rPr>
              <w:t>monitoring/</w:t>
            </w:r>
            <w:r w:rsidRPr="00287170">
              <w:rPr>
                <w:rFonts w:ascii="Verdana" w:hAnsi="Verdana" w:cs="Arial"/>
                <w:sz w:val="20"/>
                <w:szCs w:val="20"/>
              </w:rPr>
              <w:t xml:space="preserve">tracking business start-up activity and submitting relevant </w:t>
            </w:r>
            <w:r w:rsidR="00287170">
              <w:rPr>
                <w:rFonts w:ascii="Verdana" w:hAnsi="Verdana" w:cs="Arial"/>
                <w:sz w:val="20"/>
                <w:szCs w:val="20"/>
              </w:rPr>
              <w:t xml:space="preserve">data </w:t>
            </w:r>
            <w:r w:rsidRPr="00287170">
              <w:rPr>
                <w:rFonts w:ascii="Verdana" w:hAnsi="Verdana" w:cs="Arial"/>
                <w:sz w:val="20"/>
                <w:szCs w:val="20"/>
              </w:rPr>
              <w:t>returns.</w:t>
            </w:r>
          </w:p>
          <w:p w14:paraId="113B9EF4" w14:textId="4FF7A324" w:rsidR="006F1C08" w:rsidRPr="00AF6F79" w:rsidRDefault="006F1C08" w:rsidP="00CC160F">
            <w:pPr>
              <w:pStyle w:val="ListParagraph"/>
              <w:autoSpaceDE w:val="0"/>
              <w:autoSpaceDN w:val="0"/>
              <w:adjustRightInd w:val="0"/>
              <w:rPr>
                <w:rFonts w:ascii="Verdana" w:hAnsi="Verdana" w:cs="Arial"/>
                <w:sz w:val="20"/>
                <w:szCs w:val="20"/>
                <w:lang w:eastAsia="en-US"/>
              </w:rPr>
            </w:pPr>
          </w:p>
        </w:tc>
      </w:tr>
    </w:tbl>
    <w:p w14:paraId="3CA8EE5C" w14:textId="77777777" w:rsidR="006F1C08" w:rsidRPr="00AF6F79" w:rsidRDefault="006F1C08" w:rsidP="006F1C08">
      <w:pPr>
        <w:rPr>
          <w:rFonts w:ascii="Verdana" w:hAnsi="Verdana"/>
          <w:sz w:val="20"/>
          <w:szCs w:val="20"/>
          <w:lang w:eastAsia="en-US"/>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8839"/>
      </w:tblGrid>
      <w:tr w:rsidR="006F1C08" w:rsidRPr="00AF6F79" w14:paraId="51CAB6F6" w14:textId="77777777" w:rsidTr="000B3BE2">
        <w:trPr>
          <w:trHeight w:val="157"/>
        </w:trPr>
        <w:tc>
          <w:tcPr>
            <w:tcW w:w="9473" w:type="dxa"/>
            <w:gridSpan w:val="2"/>
            <w:shd w:val="clear" w:color="auto" w:fill="000000"/>
          </w:tcPr>
          <w:p w14:paraId="37CD15D1" w14:textId="77777777" w:rsidR="006F1C08" w:rsidRPr="00AF6F79" w:rsidRDefault="006F1C08" w:rsidP="00AF6F79">
            <w:pPr>
              <w:rPr>
                <w:rFonts w:ascii="Verdana" w:hAnsi="Verdana" w:cs="Arial"/>
                <w:b/>
                <w:sz w:val="20"/>
                <w:szCs w:val="20"/>
                <w:lang w:eastAsia="en-US"/>
              </w:rPr>
            </w:pPr>
            <w:r w:rsidRPr="00AF6F79">
              <w:rPr>
                <w:rFonts w:ascii="Verdana" w:hAnsi="Verdana" w:cs="Arial"/>
                <w:b/>
                <w:sz w:val="20"/>
                <w:szCs w:val="20"/>
                <w:lang w:eastAsia="en-US"/>
              </w:rPr>
              <w:t>SECTION B:</w:t>
            </w:r>
            <w:r w:rsidRPr="00AF6F79">
              <w:rPr>
                <w:rFonts w:ascii="Verdana" w:hAnsi="Verdana" w:cs="Arial"/>
                <w:b/>
                <w:sz w:val="20"/>
                <w:szCs w:val="20"/>
                <w:lang w:eastAsia="en-US"/>
              </w:rPr>
              <w:tab/>
              <w:t>PRINCIPAL DUTIES/KEY OBJECTIVES</w:t>
            </w:r>
          </w:p>
        </w:tc>
      </w:tr>
      <w:tr w:rsidR="00AF6F79" w:rsidRPr="00AF6F79" w14:paraId="076DA896" w14:textId="77777777" w:rsidTr="00AF6F79">
        <w:trPr>
          <w:trHeight w:val="157"/>
        </w:trPr>
        <w:tc>
          <w:tcPr>
            <w:tcW w:w="9473" w:type="dxa"/>
            <w:gridSpan w:val="2"/>
            <w:shd w:val="clear" w:color="auto" w:fill="auto"/>
          </w:tcPr>
          <w:p w14:paraId="68D9D282" w14:textId="0107363D" w:rsidR="00AF6F79" w:rsidRPr="00AF6F79" w:rsidRDefault="00AF6F79" w:rsidP="00AF6F79">
            <w:pPr>
              <w:rPr>
                <w:rFonts w:ascii="Verdana" w:hAnsi="Verdana" w:cs="Arial"/>
                <w:b/>
                <w:sz w:val="20"/>
                <w:szCs w:val="20"/>
                <w:lang w:eastAsia="en-US"/>
              </w:rPr>
            </w:pPr>
            <w:r w:rsidRPr="004F2E2C">
              <w:rPr>
                <w:rFonts w:ascii="Verdana" w:hAnsi="Verdana" w:cs="Arial"/>
                <w:b/>
                <w:sz w:val="20"/>
                <w:szCs w:val="20"/>
                <w:lang w:eastAsia="en-US"/>
              </w:rPr>
              <w:t xml:space="preserve">Please list no more than 6 key objectives, principal duties, </w:t>
            </w:r>
            <w:proofErr w:type="gramStart"/>
            <w:r w:rsidRPr="004F2E2C">
              <w:rPr>
                <w:rFonts w:ascii="Verdana" w:hAnsi="Verdana" w:cs="Arial"/>
                <w:b/>
                <w:sz w:val="20"/>
                <w:szCs w:val="20"/>
                <w:lang w:eastAsia="en-US"/>
              </w:rPr>
              <w:t>tasks</w:t>
            </w:r>
            <w:proofErr w:type="gramEnd"/>
            <w:r w:rsidRPr="004F2E2C">
              <w:rPr>
                <w:rFonts w:ascii="Verdana" w:hAnsi="Verdana" w:cs="Arial"/>
                <w:b/>
                <w:sz w:val="20"/>
                <w:szCs w:val="20"/>
                <w:lang w:eastAsia="en-US"/>
              </w:rPr>
              <w:t xml:space="preserve"> or areas of responsibility that this role will focus on</w:t>
            </w:r>
            <w:r w:rsidR="004F2E2C">
              <w:rPr>
                <w:rFonts w:ascii="Verdana" w:hAnsi="Verdana" w:cs="Arial"/>
                <w:b/>
                <w:sz w:val="20"/>
                <w:szCs w:val="20"/>
                <w:lang w:eastAsia="en-US"/>
              </w:rPr>
              <w:t>.</w:t>
            </w:r>
          </w:p>
        </w:tc>
      </w:tr>
      <w:tr w:rsidR="006F1C08" w:rsidRPr="00AF6F79" w14:paraId="297568AF" w14:textId="77777777" w:rsidTr="00AF6F79">
        <w:tc>
          <w:tcPr>
            <w:tcW w:w="634" w:type="dxa"/>
            <w:shd w:val="clear" w:color="auto" w:fill="D9D9D9"/>
            <w:vAlign w:val="center"/>
          </w:tcPr>
          <w:p w14:paraId="14E9306D" w14:textId="77777777" w:rsidR="006F1C08" w:rsidRPr="00AF6F79" w:rsidRDefault="006F1C08" w:rsidP="00D41F4E">
            <w:pPr>
              <w:rPr>
                <w:rFonts w:ascii="Verdana" w:hAnsi="Verdana" w:cs="Arial"/>
                <w:b/>
                <w:sz w:val="20"/>
                <w:szCs w:val="20"/>
                <w:lang w:eastAsia="en-US"/>
              </w:rPr>
            </w:pPr>
            <w:r w:rsidRPr="00AF6F79">
              <w:rPr>
                <w:rFonts w:ascii="Verdana" w:hAnsi="Verdana" w:cs="Arial"/>
                <w:b/>
                <w:sz w:val="20"/>
                <w:szCs w:val="20"/>
                <w:lang w:eastAsia="en-US"/>
              </w:rPr>
              <w:t>1.</w:t>
            </w:r>
          </w:p>
        </w:tc>
        <w:tc>
          <w:tcPr>
            <w:tcW w:w="8839" w:type="dxa"/>
            <w:vAlign w:val="center"/>
          </w:tcPr>
          <w:p w14:paraId="0B18ECA5" w14:textId="332A2395" w:rsidR="00D31B4C" w:rsidRPr="00D31B4C" w:rsidRDefault="001A27CB" w:rsidP="00D31B4C">
            <w:pPr>
              <w:rPr>
                <w:rFonts w:ascii="Arial" w:eastAsiaTheme="minorHAnsi" w:hAnsi="Arial" w:cs="Arial"/>
                <w:color w:val="000000"/>
                <w:lang w:eastAsia="en-US"/>
              </w:rPr>
            </w:pPr>
            <w:r>
              <w:rPr>
                <w:rFonts w:ascii="Verdana" w:eastAsiaTheme="minorHAnsi" w:hAnsi="Verdana" w:cs="Arial"/>
                <w:color w:val="000000"/>
                <w:sz w:val="20"/>
                <w:szCs w:val="20"/>
                <w:lang w:eastAsia="en-US"/>
              </w:rPr>
              <w:t>Be a</w:t>
            </w:r>
            <w:r w:rsidR="00287170" w:rsidRPr="00AA6F3C">
              <w:rPr>
                <w:rFonts w:ascii="Verdana" w:eastAsiaTheme="minorHAnsi" w:hAnsi="Verdana" w:cs="Arial"/>
                <w:color w:val="000000"/>
                <w:sz w:val="20"/>
                <w:szCs w:val="20"/>
                <w:lang w:eastAsia="en-US"/>
              </w:rPr>
              <w:t xml:space="preserve"> point of contact within </w:t>
            </w:r>
            <w:r w:rsidR="00287170" w:rsidRPr="004F2E2C">
              <w:rPr>
                <w:rFonts w:ascii="Verdana" w:eastAsiaTheme="minorHAnsi" w:hAnsi="Verdana" w:cs="Arial"/>
                <w:color w:val="000000"/>
                <w:sz w:val="20"/>
                <w:szCs w:val="20"/>
                <w:lang w:eastAsia="en-US"/>
              </w:rPr>
              <w:t>the University</w:t>
            </w:r>
            <w:r w:rsidR="00287170" w:rsidRPr="00AA6F3C">
              <w:rPr>
                <w:rFonts w:ascii="Verdana" w:eastAsiaTheme="minorHAnsi" w:hAnsi="Verdana" w:cs="Arial"/>
                <w:color w:val="000000"/>
                <w:sz w:val="20"/>
                <w:szCs w:val="20"/>
                <w:lang w:eastAsia="en-US"/>
              </w:rPr>
              <w:t xml:space="preserve"> for entrepreneurship activity, reporting to relevant committee</w:t>
            </w:r>
            <w:r w:rsidR="00AA6F3C" w:rsidRPr="00AA6F3C">
              <w:rPr>
                <w:rFonts w:ascii="Verdana" w:eastAsiaTheme="minorHAnsi" w:hAnsi="Verdana" w:cs="Arial"/>
                <w:color w:val="000000"/>
                <w:sz w:val="20"/>
                <w:szCs w:val="20"/>
                <w:lang w:eastAsia="en-US"/>
              </w:rPr>
              <w:t>s</w:t>
            </w:r>
            <w:r w:rsidR="00287170" w:rsidRPr="00AA6F3C">
              <w:rPr>
                <w:rFonts w:ascii="Verdana" w:eastAsiaTheme="minorHAnsi" w:hAnsi="Verdana" w:cs="Arial"/>
                <w:color w:val="000000"/>
                <w:sz w:val="20"/>
                <w:szCs w:val="20"/>
                <w:lang w:eastAsia="en-US"/>
              </w:rPr>
              <w:t xml:space="preserve"> and liaising</w:t>
            </w:r>
            <w:r w:rsidR="00D31B4C">
              <w:rPr>
                <w:rFonts w:ascii="Verdana" w:eastAsiaTheme="minorHAnsi" w:hAnsi="Verdana" w:cs="Arial"/>
                <w:color w:val="000000"/>
                <w:sz w:val="20"/>
                <w:szCs w:val="20"/>
                <w:lang w:eastAsia="en-US"/>
              </w:rPr>
              <w:t xml:space="preserve"> with </w:t>
            </w:r>
            <w:r w:rsidR="00AA6F3C" w:rsidRPr="00AA6F3C">
              <w:rPr>
                <w:rFonts w:ascii="Verdana" w:eastAsiaTheme="minorHAnsi" w:hAnsi="Verdana" w:cs="Arial"/>
                <w:color w:val="000000"/>
                <w:sz w:val="20"/>
                <w:szCs w:val="20"/>
                <w:lang w:eastAsia="en-US"/>
              </w:rPr>
              <w:t>internal and external stakeholders.</w:t>
            </w:r>
            <w:r w:rsidR="00D31B4C" w:rsidRPr="00D31B4C">
              <w:rPr>
                <w:rFonts w:ascii="Arial" w:eastAsiaTheme="minorHAnsi" w:hAnsi="Arial" w:cs="Arial"/>
                <w:color w:val="000000"/>
                <w:lang w:eastAsia="en-US"/>
              </w:rPr>
              <w:t xml:space="preserve"> </w:t>
            </w:r>
          </w:p>
          <w:p w14:paraId="50F38656" w14:textId="419EDBE9" w:rsidR="006F1C08" w:rsidRPr="00AF6F79" w:rsidRDefault="006F1C08" w:rsidP="00326F04">
            <w:pPr>
              <w:autoSpaceDE w:val="0"/>
              <w:autoSpaceDN w:val="0"/>
              <w:adjustRightInd w:val="0"/>
              <w:rPr>
                <w:rFonts w:ascii="Verdana" w:hAnsi="Verdana" w:cs="Arial"/>
                <w:sz w:val="20"/>
                <w:szCs w:val="20"/>
                <w:lang w:eastAsia="en-US"/>
              </w:rPr>
            </w:pPr>
          </w:p>
        </w:tc>
      </w:tr>
      <w:tr w:rsidR="006F1C08" w:rsidRPr="00AF6F79" w14:paraId="35E5B486" w14:textId="77777777" w:rsidTr="00AF6F79">
        <w:tc>
          <w:tcPr>
            <w:tcW w:w="634" w:type="dxa"/>
            <w:shd w:val="clear" w:color="auto" w:fill="D9D9D9"/>
            <w:vAlign w:val="center"/>
          </w:tcPr>
          <w:p w14:paraId="183DDA71" w14:textId="77777777" w:rsidR="006F1C08" w:rsidRPr="00AF6F79" w:rsidRDefault="006F1C08" w:rsidP="00D41F4E">
            <w:pPr>
              <w:rPr>
                <w:rFonts w:ascii="Verdana" w:hAnsi="Verdana" w:cs="Arial"/>
                <w:b/>
                <w:sz w:val="20"/>
                <w:szCs w:val="20"/>
                <w:lang w:eastAsia="en-US"/>
              </w:rPr>
            </w:pPr>
            <w:r w:rsidRPr="00AF6F79">
              <w:rPr>
                <w:rFonts w:ascii="Verdana" w:hAnsi="Verdana" w:cs="Arial"/>
                <w:b/>
                <w:sz w:val="20"/>
                <w:szCs w:val="20"/>
                <w:lang w:eastAsia="en-US"/>
              </w:rPr>
              <w:t>2.</w:t>
            </w:r>
          </w:p>
        </w:tc>
        <w:tc>
          <w:tcPr>
            <w:tcW w:w="8839" w:type="dxa"/>
            <w:vAlign w:val="center"/>
          </w:tcPr>
          <w:p w14:paraId="17F1E4DD" w14:textId="69A0DA33" w:rsidR="006F1C08" w:rsidRPr="00AF6F79" w:rsidRDefault="00287170" w:rsidP="008E3E01">
            <w:pPr>
              <w:autoSpaceDE w:val="0"/>
              <w:autoSpaceDN w:val="0"/>
              <w:adjustRightInd w:val="0"/>
              <w:rPr>
                <w:rFonts w:ascii="Verdana" w:hAnsi="Verdana" w:cs="Arial"/>
                <w:sz w:val="20"/>
                <w:szCs w:val="20"/>
                <w:lang w:eastAsia="en-US"/>
              </w:rPr>
            </w:pPr>
            <w:r>
              <w:rPr>
                <w:rFonts w:ascii="Verdana" w:hAnsi="Verdana" w:cs="Arial"/>
                <w:sz w:val="20"/>
                <w:szCs w:val="20"/>
              </w:rPr>
              <w:t>Deliver</w:t>
            </w:r>
            <w:r w:rsidRPr="00326F04">
              <w:rPr>
                <w:rFonts w:ascii="Verdana" w:eastAsiaTheme="minorHAnsi" w:hAnsi="Verdana" w:cs="Arial"/>
                <w:color w:val="000000"/>
                <w:sz w:val="20"/>
                <w:szCs w:val="20"/>
                <w:lang w:eastAsia="en-US"/>
              </w:rPr>
              <w:t xml:space="preserve"> innovative </w:t>
            </w:r>
            <w:r w:rsidRPr="00326F04">
              <w:rPr>
                <w:rFonts w:ascii="Verdana" w:hAnsi="Verdana" w:cs="Arial"/>
                <w:sz w:val="20"/>
                <w:szCs w:val="20"/>
              </w:rPr>
              <w:t>entrepreneurship and business start-up</w:t>
            </w:r>
            <w:r w:rsidRPr="00326F04">
              <w:rPr>
                <w:rFonts w:ascii="Verdana" w:eastAsiaTheme="minorHAnsi" w:hAnsi="Verdana" w:cs="Arial"/>
                <w:color w:val="000000"/>
                <w:sz w:val="20"/>
                <w:szCs w:val="20"/>
                <w:lang w:eastAsia="en-US"/>
              </w:rPr>
              <w:t xml:space="preserve"> student support </w:t>
            </w:r>
            <w:r>
              <w:rPr>
                <w:rFonts w:ascii="Verdana" w:eastAsiaTheme="minorHAnsi" w:hAnsi="Verdana" w:cs="Arial"/>
                <w:color w:val="000000"/>
                <w:sz w:val="20"/>
                <w:szCs w:val="20"/>
                <w:lang w:eastAsia="en-US"/>
              </w:rPr>
              <w:t>activities</w:t>
            </w:r>
            <w:r w:rsidRPr="00326F04">
              <w:rPr>
                <w:rFonts w:ascii="Verdana" w:hAnsi="Verdana" w:cs="Arial"/>
                <w:sz w:val="20"/>
                <w:szCs w:val="20"/>
              </w:rPr>
              <w:t xml:space="preserve"> including </w:t>
            </w:r>
            <w:r>
              <w:rPr>
                <w:rFonts w:ascii="Verdana" w:hAnsi="Verdana" w:cs="Arial"/>
                <w:sz w:val="20"/>
                <w:szCs w:val="20"/>
              </w:rPr>
              <w:t xml:space="preserve">one-to-one </w:t>
            </w:r>
            <w:r w:rsidR="00AA6F3C">
              <w:rPr>
                <w:rFonts w:ascii="Verdana" w:hAnsi="Verdana" w:cs="Arial"/>
                <w:sz w:val="20"/>
                <w:szCs w:val="20"/>
              </w:rPr>
              <w:t>specialist</w:t>
            </w:r>
            <w:r w:rsidR="00AA6F3C" w:rsidRPr="00326F04">
              <w:rPr>
                <w:rFonts w:ascii="Verdana" w:hAnsi="Verdana" w:cs="Arial"/>
                <w:sz w:val="20"/>
                <w:szCs w:val="20"/>
              </w:rPr>
              <w:t xml:space="preserve"> </w:t>
            </w:r>
            <w:r w:rsidRPr="00326F04">
              <w:rPr>
                <w:rFonts w:ascii="Verdana" w:hAnsi="Verdana" w:cs="Arial"/>
                <w:sz w:val="20"/>
                <w:szCs w:val="20"/>
              </w:rPr>
              <w:t>advice</w:t>
            </w:r>
            <w:r w:rsidR="00D31B4C">
              <w:rPr>
                <w:rFonts w:ascii="Verdana" w:hAnsi="Verdana" w:cs="Arial"/>
                <w:sz w:val="20"/>
                <w:szCs w:val="20"/>
              </w:rPr>
              <w:t>/coaching</w:t>
            </w:r>
            <w:r w:rsidR="00AA6F3C">
              <w:rPr>
                <w:rFonts w:ascii="Verdana" w:hAnsi="Verdana" w:cs="Arial"/>
                <w:sz w:val="20"/>
                <w:szCs w:val="20"/>
              </w:rPr>
              <w:t xml:space="preserve"> </w:t>
            </w:r>
            <w:r w:rsidRPr="00326F04">
              <w:rPr>
                <w:rFonts w:ascii="Verdana" w:hAnsi="Verdana" w:cs="Arial"/>
                <w:sz w:val="20"/>
                <w:szCs w:val="20"/>
              </w:rPr>
              <w:t>sessions, workshops</w:t>
            </w:r>
            <w:r w:rsidR="00D31B4C">
              <w:rPr>
                <w:rFonts w:ascii="Verdana" w:hAnsi="Verdana" w:cs="Arial"/>
                <w:sz w:val="20"/>
                <w:szCs w:val="20"/>
              </w:rPr>
              <w:t>, training</w:t>
            </w:r>
            <w:r w:rsidRPr="00326F04">
              <w:rPr>
                <w:rFonts w:ascii="Verdana" w:hAnsi="Verdana" w:cs="Arial"/>
                <w:sz w:val="20"/>
                <w:szCs w:val="20"/>
              </w:rPr>
              <w:t xml:space="preserve"> and events for students and recent graduates</w:t>
            </w:r>
            <w:r w:rsidR="00AA6F3C">
              <w:rPr>
                <w:rFonts w:ascii="Verdana" w:hAnsi="Verdana" w:cs="Arial"/>
                <w:sz w:val="20"/>
                <w:szCs w:val="20"/>
              </w:rPr>
              <w:t xml:space="preserve"> remotely and on campus</w:t>
            </w:r>
            <w:r w:rsidRPr="00326F04">
              <w:rPr>
                <w:rFonts w:ascii="Verdana" w:hAnsi="Verdana" w:cs="Arial"/>
                <w:sz w:val="20"/>
                <w:szCs w:val="20"/>
              </w:rPr>
              <w:t>.</w:t>
            </w:r>
            <w:r>
              <w:rPr>
                <w:rFonts w:ascii="Verdana" w:hAnsi="Verdana" w:cs="Arial"/>
                <w:sz w:val="20"/>
                <w:szCs w:val="20"/>
              </w:rPr>
              <w:t xml:space="preserve"> This involves engaging audiences and presenting information using relevant learning technology </w:t>
            </w:r>
            <w:r w:rsidR="00AA6F3C">
              <w:rPr>
                <w:rFonts w:ascii="Verdana" w:hAnsi="Verdana" w:cs="Arial"/>
                <w:sz w:val="20"/>
                <w:szCs w:val="20"/>
              </w:rPr>
              <w:t>on topics including</w:t>
            </w:r>
            <w:r w:rsidR="00AA6F3C" w:rsidRPr="000E5430">
              <w:rPr>
                <w:rFonts w:ascii="Verdana" w:hAnsi="Verdana" w:cs="Arial"/>
              </w:rPr>
              <w:t xml:space="preserve"> </w:t>
            </w:r>
            <w:r w:rsidR="008E3E01">
              <w:rPr>
                <w:rFonts w:ascii="Verdana" w:hAnsi="Verdana" w:cs="Arial"/>
                <w:sz w:val="20"/>
                <w:szCs w:val="20"/>
              </w:rPr>
              <w:t>market research,</w:t>
            </w:r>
            <w:r w:rsidR="008E3E01" w:rsidRPr="00AA6F3C">
              <w:rPr>
                <w:rFonts w:ascii="Verdana" w:hAnsi="Verdana" w:cs="Arial"/>
                <w:sz w:val="20"/>
                <w:szCs w:val="20"/>
              </w:rPr>
              <w:t xml:space="preserve"> </w:t>
            </w:r>
            <w:r w:rsidR="00AA6F3C" w:rsidRPr="00AA6F3C">
              <w:rPr>
                <w:rFonts w:ascii="Verdana" w:hAnsi="Verdana" w:cs="Arial"/>
                <w:sz w:val="20"/>
                <w:szCs w:val="20"/>
              </w:rPr>
              <w:t xml:space="preserve">business planning, </w:t>
            </w:r>
            <w:r w:rsidR="008E3E01">
              <w:rPr>
                <w:rFonts w:ascii="Verdana" w:hAnsi="Verdana" w:cs="Arial"/>
                <w:sz w:val="20"/>
                <w:szCs w:val="20"/>
              </w:rPr>
              <w:t xml:space="preserve">finance, </w:t>
            </w:r>
            <w:r w:rsidR="004F2E2C">
              <w:rPr>
                <w:rFonts w:ascii="Verdana" w:hAnsi="Verdana" w:cs="Arial"/>
                <w:sz w:val="20"/>
                <w:szCs w:val="20"/>
              </w:rPr>
              <w:t>and marketing</w:t>
            </w:r>
            <w:r w:rsidR="008E3E01">
              <w:rPr>
                <w:rFonts w:ascii="Verdana" w:hAnsi="Verdana" w:cs="Arial"/>
                <w:sz w:val="20"/>
                <w:szCs w:val="20"/>
              </w:rPr>
              <w:t>.</w:t>
            </w:r>
          </w:p>
        </w:tc>
      </w:tr>
      <w:tr w:rsidR="006F1C08" w:rsidRPr="00AF6F79" w14:paraId="1A9C885B" w14:textId="77777777" w:rsidTr="00AF6F79">
        <w:tc>
          <w:tcPr>
            <w:tcW w:w="634" w:type="dxa"/>
            <w:shd w:val="clear" w:color="auto" w:fill="D9D9D9"/>
            <w:vAlign w:val="center"/>
          </w:tcPr>
          <w:p w14:paraId="484B4209" w14:textId="77777777" w:rsidR="006F1C08" w:rsidRPr="00AF6F79" w:rsidRDefault="006F1C08" w:rsidP="00D41F4E">
            <w:pPr>
              <w:rPr>
                <w:rFonts w:ascii="Verdana" w:hAnsi="Verdana" w:cs="Arial"/>
                <w:b/>
                <w:sz w:val="20"/>
                <w:szCs w:val="20"/>
                <w:lang w:eastAsia="en-US"/>
              </w:rPr>
            </w:pPr>
            <w:r w:rsidRPr="00AF6F79">
              <w:rPr>
                <w:rFonts w:ascii="Verdana" w:hAnsi="Verdana" w:cs="Arial"/>
                <w:b/>
                <w:sz w:val="20"/>
                <w:szCs w:val="20"/>
                <w:lang w:eastAsia="en-US"/>
              </w:rPr>
              <w:t>3.</w:t>
            </w:r>
          </w:p>
        </w:tc>
        <w:tc>
          <w:tcPr>
            <w:tcW w:w="8839" w:type="dxa"/>
            <w:vAlign w:val="center"/>
          </w:tcPr>
          <w:p w14:paraId="0A312672" w14:textId="34DD64BE" w:rsidR="006F1C08" w:rsidRPr="00326F04" w:rsidRDefault="00A76727" w:rsidP="00326F04">
            <w:pPr>
              <w:rPr>
                <w:rFonts w:ascii="Verdana" w:hAnsi="Verdana" w:cs="Arial"/>
                <w:sz w:val="20"/>
                <w:szCs w:val="20"/>
                <w:lang w:eastAsia="en-US"/>
              </w:rPr>
            </w:pPr>
            <w:r w:rsidRPr="00326F04">
              <w:rPr>
                <w:rFonts w:ascii="Verdana" w:hAnsi="Verdana" w:cs="Arial"/>
                <w:bCs/>
                <w:sz w:val="20"/>
                <w:szCs w:val="20"/>
              </w:rPr>
              <w:t>Be responsible for a</w:t>
            </w:r>
            <w:r w:rsidR="000C55AB" w:rsidRPr="00326F04">
              <w:rPr>
                <w:rFonts w:ascii="Verdana" w:hAnsi="Verdana" w:cs="Arial"/>
                <w:bCs/>
                <w:sz w:val="20"/>
                <w:szCs w:val="20"/>
              </w:rPr>
              <w:t>dmin</w:t>
            </w:r>
            <w:r w:rsidRPr="00326F04">
              <w:rPr>
                <w:rFonts w:ascii="Verdana" w:hAnsi="Verdana" w:cs="Arial"/>
                <w:bCs/>
                <w:sz w:val="20"/>
                <w:szCs w:val="20"/>
              </w:rPr>
              <w:t>istration</w:t>
            </w:r>
            <w:r w:rsidR="00D92D4C" w:rsidRPr="00326F04">
              <w:rPr>
                <w:rFonts w:ascii="Verdana" w:hAnsi="Verdana" w:cs="Arial"/>
                <w:bCs/>
                <w:sz w:val="20"/>
                <w:szCs w:val="20"/>
              </w:rPr>
              <w:t xml:space="preserve"> and data </w:t>
            </w:r>
            <w:r w:rsidRPr="00326F04">
              <w:rPr>
                <w:rFonts w:ascii="Verdana" w:hAnsi="Verdana" w:cs="Arial"/>
                <w:bCs/>
                <w:sz w:val="20"/>
                <w:szCs w:val="20"/>
              </w:rPr>
              <w:t>management</w:t>
            </w:r>
            <w:r w:rsidR="00D92D4C" w:rsidRPr="00326F04">
              <w:rPr>
                <w:rFonts w:ascii="Verdana" w:hAnsi="Verdana" w:cs="Arial"/>
                <w:bCs/>
                <w:sz w:val="20"/>
                <w:szCs w:val="20"/>
              </w:rPr>
              <w:t xml:space="preserve"> </w:t>
            </w:r>
            <w:r w:rsidRPr="00326F04">
              <w:rPr>
                <w:rFonts w:ascii="Verdana" w:hAnsi="Verdana" w:cs="Arial"/>
                <w:bCs/>
                <w:sz w:val="20"/>
                <w:szCs w:val="20"/>
              </w:rPr>
              <w:t>for enterprise activity i</w:t>
            </w:r>
            <w:r w:rsidR="00D92D4C" w:rsidRPr="00326F04">
              <w:rPr>
                <w:rFonts w:ascii="Verdana" w:hAnsi="Verdana" w:cs="Arial"/>
                <w:bCs/>
                <w:sz w:val="20"/>
                <w:szCs w:val="20"/>
              </w:rPr>
              <w:t xml:space="preserve">ncluding </w:t>
            </w:r>
            <w:r w:rsidRPr="00326F04">
              <w:rPr>
                <w:rFonts w:ascii="Verdana" w:hAnsi="Verdana" w:cs="Arial"/>
                <w:bCs/>
                <w:sz w:val="20"/>
                <w:szCs w:val="20"/>
              </w:rPr>
              <w:t xml:space="preserve">evaluation, survey creation, engaging with students, graduates and staff and monitoring activity, </w:t>
            </w:r>
            <w:proofErr w:type="gramStart"/>
            <w:r w:rsidRPr="00326F04">
              <w:rPr>
                <w:rFonts w:ascii="Verdana" w:hAnsi="Verdana" w:cs="Arial"/>
                <w:bCs/>
                <w:sz w:val="20"/>
                <w:szCs w:val="20"/>
              </w:rPr>
              <w:t>reporting</w:t>
            </w:r>
            <w:proofErr w:type="gramEnd"/>
            <w:r w:rsidRPr="00326F04">
              <w:rPr>
                <w:rFonts w:ascii="Verdana" w:hAnsi="Verdana" w:cs="Arial"/>
                <w:bCs/>
                <w:sz w:val="20"/>
                <w:szCs w:val="20"/>
              </w:rPr>
              <w:t xml:space="preserve"> and delivering statutory returns.</w:t>
            </w:r>
            <w:r w:rsidR="00D92D4C" w:rsidRPr="00326F04">
              <w:rPr>
                <w:rFonts w:ascii="Verdana" w:hAnsi="Verdana" w:cs="Arial"/>
                <w:bCs/>
                <w:sz w:val="20"/>
                <w:szCs w:val="20"/>
              </w:rPr>
              <w:t xml:space="preserve"> </w:t>
            </w:r>
            <w:r w:rsidR="00326F04" w:rsidRPr="00326F04">
              <w:rPr>
                <w:rFonts w:ascii="Verdana" w:hAnsi="Verdana" w:cs="Arial"/>
                <w:bCs/>
                <w:sz w:val="20"/>
                <w:szCs w:val="20"/>
              </w:rPr>
              <w:t>This involves r</w:t>
            </w:r>
            <w:r w:rsidRPr="00326F04">
              <w:rPr>
                <w:rFonts w:ascii="Verdana" w:hAnsi="Verdana" w:cs="Arial"/>
                <w:sz w:val="20"/>
                <w:szCs w:val="20"/>
              </w:rPr>
              <w:t>esearch</w:t>
            </w:r>
            <w:r w:rsidR="00326F04" w:rsidRPr="00326F04">
              <w:rPr>
                <w:rFonts w:ascii="Verdana" w:hAnsi="Verdana" w:cs="Arial"/>
                <w:sz w:val="20"/>
                <w:szCs w:val="20"/>
              </w:rPr>
              <w:t>ing, collating</w:t>
            </w:r>
            <w:r w:rsidRPr="00326F04">
              <w:rPr>
                <w:rFonts w:ascii="Verdana" w:hAnsi="Verdana" w:cs="Arial"/>
                <w:sz w:val="20"/>
                <w:szCs w:val="20"/>
              </w:rPr>
              <w:t xml:space="preserve">, </w:t>
            </w:r>
            <w:proofErr w:type="gramStart"/>
            <w:r w:rsidRPr="00326F04">
              <w:rPr>
                <w:rFonts w:ascii="Verdana" w:hAnsi="Verdana" w:cs="Arial"/>
                <w:sz w:val="20"/>
                <w:szCs w:val="20"/>
              </w:rPr>
              <w:t>organis</w:t>
            </w:r>
            <w:r w:rsidR="00326F04" w:rsidRPr="00326F04">
              <w:rPr>
                <w:rFonts w:ascii="Verdana" w:hAnsi="Verdana" w:cs="Arial"/>
                <w:sz w:val="20"/>
                <w:szCs w:val="20"/>
              </w:rPr>
              <w:t>ing</w:t>
            </w:r>
            <w:proofErr w:type="gramEnd"/>
            <w:r w:rsidRPr="00326F04">
              <w:rPr>
                <w:rFonts w:ascii="Verdana" w:hAnsi="Verdana" w:cs="Arial"/>
                <w:sz w:val="20"/>
                <w:szCs w:val="20"/>
              </w:rPr>
              <w:t xml:space="preserve"> and edit</w:t>
            </w:r>
            <w:r w:rsidR="00326F04" w:rsidRPr="00326F04">
              <w:rPr>
                <w:rFonts w:ascii="Verdana" w:hAnsi="Verdana" w:cs="Arial"/>
                <w:sz w:val="20"/>
                <w:szCs w:val="20"/>
              </w:rPr>
              <w:t>ing</w:t>
            </w:r>
            <w:r w:rsidRPr="00326F04">
              <w:rPr>
                <w:rFonts w:ascii="Verdana" w:hAnsi="Verdana" w:cs="Arial"/>
                <w:sz w:val="20"/>
                <w:szCs w:val="20"/>
              </w:rPr>
              <w:t xml:space="preserve"> material for inclusion in reports and other documents.</w:t>
            </w:r>
          </w:p>
        </w:tc>
      </w:tr>
      <w:tr w:rsidR="006F1C08" w:rsidRPr="00AF6F79" w14:paraId="3F3586B8" w14:textId="77777777" w:rsidTr="00AF6F79">
        <w:tc>
          <w:tcPr>
            <w:tcW w:w="634" w:type="dxa"/>
            <w:shd w:val="clear" w:color="auto" w:fill="D9D9D9"/>
            <w:vAlign w:val="center"/>
          </w:tcPr>
          <w:p w14:paraId="0227D398" w14:textId="77777777" w:rsidR="006F1C08" w:rsidRPr="00AF6F79" w:rsidRDefault="006F1C08" w:rsidP="00D41F4E">
            <w:pPr>
              <w:rPr>
                <w:rFonts w:ascii="Verdana" w:hAnsi="Verdana" w:cs="Arial"/>
                <w:b/>
                <w:sz w:val="20"/>
                <w:szCs w:val="20"/>
                <w:lang w:eastAsia="en-US"/>
              </w:rPr>
            </w:pPr>
            <w:r w:rsidRPr="00AF6F79">
              <w:rPr>
                <w:rFonts w:ascii="Verdana" w:hAnsi="Verdana" w:cs="Arial"/>
                <w:b/>
                <w:sz w:val="20"/>
                <w:szCs w:val="20"/>
                <w:lang w:eastAsia="en-US"/>
              </w:rPr>
              <w:t>4.</w:t>
            </w:r>
          </w:p>
        </w:tc>
        <w:tc>
          <w:tcPr>
            <w:tcW w:w="8839" w:type="dxa"/>
            <w:vAlign w:val="center"/>
          </w:tcPr>
          <w:p w14:paraId="4CED1B1A" w14:textId="41DA84FF" w:rsidR="006F1C08" w:rsidRPr="00326F04" w:rsidRDefault="00A76727" w:rsidP="00D31B4C">
            <w:pPr>
              <w:rPr>
                <w:rFonts w:ascii="Verdana" w:hAnsi="Verdana" w:cs="Arial"/>
                <w:sz w:val="20"/>
                <w:szCs w:val="20"/>
                <w:lang w:eastAsia="en-US"/>
              </w:rPr>
            </w:pPr>
            <w:r w:rsidRPr="00326F04">
              <w:rPr>
                <w:rFonts w:ascii="Verdana" w:hAnsi="Verdana" w:cs="Arial"/>
                <w:bCs/>
                <w:sz w:val="20"/>
                <w:szCs w:val="20"/>
              </w:rPr>
              <w:t xml:space="preserve">Create and manage </w:t>
            </w:r>
            <w:r w:rsidR="00AA6F3C">
              <w:rPr>
                <w:rFonts w:ascii="Verdana" w:hAnsi="Verdana" w:cs="Arial"/>
                <w:bCs/>
                <w:sz w:val="20"/>
                <w:szCs w:val="20"/>
              </w:rPr>
              <w:t xml:space="preserve">relevant </w:t>
            </w:r>
            <w:r w:rsidR="00326F04">
              <w:rPr>
                <w:rFonts w:ascii="Verdana" w:hAnsi="Verdana" w:cs="Arial"/>
                <w:bCs/>
                <w:sz w:val="20"/>
                <w:szCs w:val="20"/>
              </w:rPr>
              <w:t>resources</w:t>
            </w:r>
            <w:r w:rsidRPr="00326F04">
              <w:rPr>
                <w:rFonts w:ascii="Verdana" w:hAnsi="Verdana" w:cs="Arial"/>
                <w:bCs/>
                <w:sz w:val="20"/>
                <w:szCs w:val="20"/>
              </w:rPr>
              <w:t xml:space="preserve"> </w:t>
            </w:r>
            <w:r w:rsidR="00D92D4C" w:rsidRPr="00326F04">
              <w:rPr>
                <w:rFonts w:ascii="Verdana" w:hAnsi="Verdana" w:cs="Arial"/>
                <w:bCs/>
                <w:sz w:val="20"/>
                <w:szCs w:val="20"/>
              </w:rPr>
              <w:t xml:space="preserve">on </w:t>
            </w:r>
            <w:r w:rsidRPr="00326F04">
              <w:rPr>
                <w:rFonts w:ascii="Verdana" w:hAnsi="Verdana" w:cs="Arial"/>
                <w:bCs/>
                <w:sz w:val="20"/>
                <w:szCs w:val="20"/>
              </w:rPr>
              <w:t xml:space="preserve">start-up and </w:t>
            </w:r>
            <w:r w:rsidR="00D92D4C" w:rsidRPr="00326F04">
              <w:rPr>
                <w:rFonts w:ascii="Verdana" w:hAnsi="Verdana" w:cs="Arial"/>
                <w:bCs/>
                <w:sz w:val="20"/>
                <w:szCs w:val="20"/>
              </w:rPr>
              <w:t>entrepreneurship</w:t>
            </w:r>
            <w:r w:rsidRPr="00326F04">
              <w:rPr>
                <w:rFonts w:ascii="Verdana" w:hAnsi="Verdana" w:cs="Arial"/>
                <w:bCs/>
                <w:sz w:val="20"/>
                <w:szCs w:val="20"/>
              </w:rPr>
              <w:t xml:space="preserve"> for staff and students including </w:t>
            </w:r>
            <w:r w:rsidR="00D31B4C">
              <w:rPr>
                <w:rFonts w:ascii="Verdana" w:hAnsi="Verdana" w:cs="Arial"/>
                <w:bCs/>
                <w:sz w:val="20"/>
                <w:szCs w:val="20"/>
              </w:rPr>
              <w:t xml:space="preserve">print and online </w:t>
            </w:r>
            <w:r w:rsidRPr="00326F04">
              <w:rPr>
                <w:rFonts w:ascii="Verdana" w:hAnsi="Verdana" w:cs="Arial"/>
                <w:bCs/>
                <w:sz w:val="20"/>
                <w:szCs w:val="20"/>
              </w:rPr>
              <w:t>materials such as guides,</w:t>
            </w:r>
            <w:r w:rsidR="00D31B4C">
              <w:rPr>
                <w:rFonts w:ascii="Verdana" w:hAnsi="Verdana" w:cs="Arial"/>
                <w:bCs/>
                <w:sz w:val="20"/>
                <w:szCs w:val="20"/>
              </w:rPr>
              <w:t xml:space="preserve"> films, blogs, </w:t>
            </w:r>
            <w:r w:rsidR="004F2E2C">
              <w:rPr>
                <w:rFonts w:ascii="Verdana" w:hAnsi="Verdana" w:cs="Arial"/>
                <w:bCs/>
                <w:sz w:val="20"/>
                <w:szCs w:val="20"/>
              </w:rPr>
              <w:t>and podcasts</w:t>
            </w:r>
            <w:r w:rsidRPr="00326F04">
              <w:rPr>
                <w:rFonts w:ascii="Verdana" w:hAnsi="Verdana" w:cs="Arial"/>
                <w:bCs/>
                <w:sz w:val="20"/>
                <w:szCs w:val="20"/>
              </w:rPr>
              <w:t>.</w:t>
            </w:r>
          </w:p>
        </w:tc>
      </w:tr>
      <w:tr w:rsidR="006F1C08" w:rsidRPr="00AF6F79" w14:paraId="0CE262FC" w14:textId="77777777" w:rsidTr="00AF6F79">
        <w:tc>
          <w:tcPr>
            <w:tcW w:w="634" w:type="dxa"/>
            <w:shd w:val="clear" w:color="auto" w:fill="D9D9D9"/>
            <w:vAlign w:val="center"/>
          </w:tcPr>
          <w:p w14:paraId="037E1C43" w14:textId="77777777" w:rsidR="006F1C08" w:rsidRPr="00AF6F79" w:rsidRDefault="006F1C08" w:rsidP="00D41F4E">
            <w:pPr>
              <w:rPr>
                <w:rFonts w:ascii="Verdana" w:hAnsi="Verdana" w:cs="Arial"/>
                <w:b/>
                <w:sz w:val="20"/>
                <w:szCs w:val="20"/>
                <w:lang w:eastAsia="en-US"/>
              </w:rPr>
            </w:pPr>
            <w:r w:rsidRPr="00AF6F79">
              <w:rPr>
                <w:rFonts w:ascii="Verdana" w:hAnsi="Verdana" w:cs="Arial"/>
                <w:b/>
                <w:sz w:val="20"/>
                <w:szCs w:val="20"/>
                <w:lang w:eastAsia="en-US"/>
              </w:rPr>
              <w:t>5.</w:t>
            </w:r>
          </w:p>
        </w:tc>
        <w:tc>
          <w:tcPr>
            <w:tcW w:w="8839" w:type="dxa"/>
            <w:vAlign w:val="center"/>
          </w:tcPr>
          <w:p w14:paraId="2A8B042A" w14:textId="4411CF8C" w:rsidR="00D31B4C" w:rsidRPr="00D31B4C" w:rsidRDefault="00D31B4C" w:rsidP="00D31B4C">
            <w:pPr>
              <w:rPr>
                <w:rFonts w:ascii="Arial" w:eastAsiaTheme="minorHAnsi" w:hAnsi="Arial" w:cs="Arial"/>
                <w:color w:val="000000"/>
                <w:lang w:eastAsia="en-US"/>
              </w:rPr>
            </w:pPr>
            <w:r>
              <w:rPr>
                <w:rFonts w:ascii="Verdana" w:hAnsi="Verdana" w:cs="Arial"/>
                <w:bCs/>
                <w:sz w:val="20"/>
                <w:szCs w:val="20"/>
              </w:rPr>
              <w:t>Proactively l</w:t>
            </w:r>
            <w:r w:rsidR="00AA6F3C" w:rsidRPr="00326F04">
              <w:rPr>
                <w:rFonts w:ascii="Verdana" w:hAnsi="Verdana" w:cs="Arial"/>
                <w:bCs/>
                <w:sz w:val="20"/>
                <w:szCs w:val="20"/>
              </w:rPr>
              <w:t xml:space="preserve">iaise with academic </w:t>
            </w:r>
            <w:r w:rsidR="00AA6F3C" w:rsidRPr="00D31B4C">
              <w:rPr>
                <w:rFonts w:ascii="Verdana" w:hAnsi="Verdana" w:cs="Arial"/>
                <w:bCs/>
                <w:sz w:val="20"/>
                <w:szCs w:val="20"/>
              </w:rPr>
              <w:t xml:space="preserve">staff and professional services colleagues </w:t>
            </w:r>
            <w:proofErr w:type="gramStart"/>
            <w:r w:rsidR="00AA6F3C" w:rsidRPr="00D31B4C">
              <w:rPr>
                <w:rFonts w:ascii="Verdana" w:hAnsi="Verdana" w:cs="Arial"/>
                <w:bCs/>
                <w:sz w:val="20"/>
                <w:szCs w:val="20"/>
              </w:rPr>
              <w:t>e.g.</w:t>
            </w:r>
            <w:proofErr w:type="gramEnd"/>
            <w:r w:rsidR="00AA6F3C" w:rsidRPr="00D31B4C">
              <w:rPr>
                <w:rFonts w:ascii="Verdana" w:hAnsi="Verdana" w:cs="Arial"/>
                <w:bCs/>
                <w:sz w:val="20"/>
                <w:szCs w:val="20"/>
              </w:rPr>
              <w:t xml:space="preserve"> Professors of Practice to </w:t>
            </w:r>
            <w:r w:rsidR="00AA6F3C" w:rsidRPr="004F2E2C">
              <w:rPr>
                <w:rFonts w:ascii="Verdana" w:hAnsi="Verdana" w:cs="Arial"/>
                <w:bCs/>
                <w:sz w:val="20"/>
                <w:szCs w:val="20"/>
              </w:rPr>
              <w:t>coordinate and promote</w:t>
            </w:r>
            <w:r w:rsidR="00AA6F3C" w:rsidRPr="00D31B4C">
              <w:rPr>
                <w:rFonts w:ascii="Verdana" w:hAnsi="Verdana" w:cs="Arial"/>
                <w:bCs/>
                <w:sz w:val="20"/>
                <w:szCs w:val="20"/>
              </w:rPr>
              <w:t xml:space="preserve"> entrepreneurship and business start-up</w:t>
            </w:r>
            <w:r w:rsidR="004F2E2C">
              <w:rPr>
                <w:rFonts w:ascii="Verdana" w:hAnsi="Verdana" w:cs="Arial"/>
                <w:bCs/>
                <w:sz w:val="20"/>
                <w:szCs w:val="20"/>
              </w:rPr>
              <w:t xml:space="preserve"> activity</w:t>
            </w:r>
            <w:r w:rsidR="00AA6F3C" w:rsidRPr="00D31B4C">
              <w:rPr>
                <w:rFonts w:ascii="Verdana" w:hAnsi="Verdana" w:cs="Arial"/>
                <w:bCs/>
                <w:sz w:val="20"/>
                <w:szCs w:val="20"/>
              </w:rPr>
              <w:t xml:space="preserve"> across the University with students and staff</w:t>
            </w:r>
            <w:r>
              <w:rPr>
                <w:rFonts w:ascii="Verdana" w:hAnsi="Verdana" w:cs="Arial"/>
                <w:bCs/>
                <w:sz w:val="20"/>
                <w:szCs w:val="20"/>
              </w:rPr>
              <w:t xml:space="preserve"> in order </w:t>
            </w:r>
            <w:r w:rsidRPr="00D31B4C">
              <w:rPr>
                <w:rFonts w:ascii="Verdana" w:eastAsiaTheme="minorHAnsi" w:hAnsi="Verdana" w:cs="Arial"/>
                <w:color w:val="000000"/>
                <w:sz w:val="20"/>
                <w:szCs w:val="20"/>
                <w:lang w:eastAsia="en-US"/>
              </w:rPr>
              <w:t>to</w:t>
            </w:r>
            <w:r>
              <w:rPr>
                <w:rFonts w:ascii="Verdana" w:eastAsiaTheme="minorHAnsi" w:hAnsi="Verdana" w:cs="Arial"/>
                <w:color w:val="000000"/>
                <w:sz w:val="20"/>
                <w:szCs w:val="20"/>
                <w:lang w:eastAsia="en-US"/>
              </w:rPr>
              <w:t xml:space="preserve"> increase</w:t>
            </w:r>
            <w:r w:rsidRPr="00D31B4C">
              <w:rPr>
                <w:rFonts w:ascii="Verdana" w:eastAsiaTheme="minorHAnsi" w:hAnsi="Verdana" w:cs="Arial"/>
                <w:color w:val="000000"/>
                <w:sz w:val="20"/>
                <w:szCs w:val="20"/>
                <w:lang w:eastAsia="en-US"/>
              </w:rPr>
              <w:t xml:space="preserve"> </w:t>
            </w:r>
            <w:r w:rsidR="00E44BB1">
              <w:rPr>
                <w:rFonts w:ascii="Verdana" w:eastAsiaTheme="minorHAnsi" w:hAnsi="Verdana" w:cs="Arial"/>
                <w:color w:val="000000"/>
                <w:sz w:val="20"/>
                <w:szCs w:val="20"/>
                <w:lang w:eastAsia="en-US"/>
              </w:rPr>
              <w:t xml:space="preserve">awareness of both the opportunities available and their value for employability. </w:t>
            </w:r>
            <w:r w:rsidR="00AA6F3C" w:rsidRPr="00326F04">
              <w:rPr>
                <w:rFonts w:ascii="Verdana" w:hAnsi="Verdana" w:cs="Arial"/>
                <w:bCs/>
                <w:sz w:val="20"/>
                <w:szCs w:val="20"/>
              </w:rPr>
              <w:t xml:space="preserve">This includes </w:t>
            </w:r>
            <w:r w:rsidR="00AA6F3C">
              <w:rPr>
                <w:rFonts w:ascii="Verdana" w:hAnsi="Verdana" w:cs="Arial"/>
                <w:bCs/>
                <w:sz w:val="20"/>
                <w:szCs w:val="20"/>
              </w:rPr>
              <w:t xml:space="preserve">using </w:t>
            </w:r>
            <w:r w:rsidR="00AA6F3C" w:rsidRPr="00326F04">
              <w:rPr>
                <w:rFonts w:ascii="Verdana" w:hAnsi="Verdana" w:cs="Arial"/>
                <w:bCs/>
                <w:sz w:val="20"/>
                <w:szCs w:val="20"/>
              </w:rPr>
              <w:t>a range of communications channels including social media.</w:t>
            </w:r>
            <w:r w:rsidRPr="00D31B4C">
              <w:rPr>
                <w:rFonts w:ascii="Arial" w:eastAsiaTheme="minorHAnsi" w:hAnsi="Arial" w:cs="Arial"/>
                <w:color w:val="000000"/>
                <w:lang w:eastAsia="en-US"/>
              </w:rPr>
              <w:t xml:space="preserve"> </w:t>
            </w:r>
          </w:p>
          <w:p w14:paraId="180EDA88" w14:textId="69096CD8" w:rsidR="006F1C08" w:rsidRPr="00AF6F79" w:rsidRDefault="006F1C08" w:rsidP="00D41F4E">
            <w:pPr>
              <w:rPr>
                <w:rFonts w:ascii="Verdana" w:hAnsi="Verdana" w:cs="Arial"/>
                <w:sz w:val="20"/>
                <w:szCs w:val="20"/>
                <w:lang w:eastAsia="en-US"/>
              </w:rPr>
            </w:pPr>
          </w:p>
        </w:tc>
      </w:tr>
      <w:tr w:rsidR="006F1C08" w:rsidRPr="00AF6F79" w14:paraId="3708AA0D" w14:textId="77777777" w:rsidTr="00AF6F79">
        <w:tc>
          <w:tcPr>
            <w:tcW w:w="634" w:type="dxa"/>
            <w:shd w:val="clear" w:color="auto" w:fill="D9D9D9"/>
            <w:vAlign w:val="center"/>
          </w:tcPr>
          <w:p w14:paraId="63FC0D46" w14:textId="77777777" w:rsidR="006F1C08" w:rsidRPr="00AF6F79" w:rsidRDefault="006F1C08" w:rsidP="00D41F4E">
            <w:pPr>
              <w:rPr>
                <w:rFonts w:ascii="Verdana" w:hAnsi="Verdana" w:cs="Arial"/>
                <w:b/>
                <w:sz w:val="20"/>
                <w:szCs w:val="20"/>
                <w:lang w:eastAsia="en-US"/>
              </w:rPr>
            </w:pPr>
            <w:r w:rsidRPr="00AF6F79">
              <w:rPr>
                <w:rFonts w:ascii="Verdana" w:hAnsi="Verdana" w:cs="Arial"/>
                <w:b/>
                <w:sz w:val="20"/>
                <w:szCs w:val="20"/>
                <w:lang w:eastAsia="en-US"/>
              </w:rPr>
              <w:t>6.</w:t>
            </w:r>
          </w:p>
        </w:tc>
        <w:tc>
          <w:tcPr>
            <w:tcW w:w="8839" w:type="dxa"/>
            <w:vAlign w:val="center"/>
          </w:tcPr>
          <w:p w14:paraId="57962B51" w14:textId="31B75DCE" w:rsidR="006F1C08" w:rsidRPr="00326F04" w:rsidRDefault="004F2E2C" w:rsidP="004F2E2C">
            <w:pPr>
              <w:rPr>
                <w:rFonts w:ascii="Verdana" w:hAnsi="Verdana" w:cs="Arial"/>
                <w:sz w:val="20"/>
                <w:szCs w:val="20"/>
                <w:lang w:eastAsia="en-US"/>
              </w:rPr>
            </w:pPr>
            <w:r>
              <w:rPr>
                <w:rFonts w:ascii="Verdana" w:hAnsi="Verdana" w:cs="Arial"/>
                <w:sz w:val="20"/>
                <w:szCs w:val="20"/>
                <w:lang w:eastAsia="en-US"/>
              </w:rPr>
              <w:t xml:space="preserve">Liaise with external local and national stakeholders and bodies </w:t>
            </w:r>
            <w:proofErr w:type="gramStart"/>
            <w:r>
              <w:rPr>
                <w:rFonts w:ascii="Verdana" w:hAnsi="Verdana" w:cs="Arial"/>
                <w:sz w:val="20"/>
                <w:szCs w:val="20"/>
                <w:lang w:eastAsia="en-US"/>
              </w:rPr>
              <w:t>e.g.</w:t>
            </w:r>
            <w:proofErr w:type="gramEnd"/>
            <w:r>
              <w:rPr>
                <w:rFonts w:ascii="Verdana" w:hAnsi="Verdana" w:cs="Arial"/>
                <w:sz w:val="20"/>
                <w:szCs w:val="20"/>
                <w:lang w:eastAsia="en-US"/>
              </w:rPr>
              <w:t xml:space="preserve"> Cumbria Chamber of Commerce, Enterprise Educators UK.</w:t>
            </w:r>
          </w:p>
        </w:tc>
      </w:tr>
    </w:tbl>
    <w:p w14:paraId="62709694" w14:textId="77777777" w:rsidR="006F1C08" w:rsidRDefault="006F1C08" w:rsidP="006F1C08">
      <w:pPr>
        <w:rPr>
          <w:rFonts w:ascii="Verdana" w:hAnsi="Verdana" w:cs="Arial"/>
          <w:bCs/>
          <w:snapToGrid w:val="0"/>
          <w:sz w:val="20"/>
          <w:szCs w:val="20"/>
          <w:lang w:eastAsia="en-US"/>
        </w:rPr>
      </w:pPr>
    </w:p>
    <w:p w14:paraId="537FDB35" w14:textId="77777777" w:rsidR="00B05439" w:rsidRPr="00AF6F79" w:rsidRDefault="00B05439" w:rsidP="006F1C08">
      <w:pPr>
        <w:rPr>
          <w:rFonts w:ascii="Verdana" w:hAnsi="Verdana" w:cs="Arial"/>
          <w:bCs/>
          <w:snapToGrid w:val="0"/>
          <w:sz w:val="20"/>
          <w:szCs w:val="20"/>
          <w:lang w:eastAsia="en-US"/>
        </w:rPr>
      </w:pPr>
    </w:p>
    <w:p w14:paraId="6E11EDEF" w14:textId="77777777" w:rsidR="00864379" w:rsidRDefault="00864379" w:rsidP="006F1C08">
      <w:pPr>
        <w:rPr>
          <w:rFonts w:ascii="Verdana" w:hAnsi="Verdana" w:cs="Arial"/>
          <w:b/>
          <w:bCs/>
          <w:snapToGrid w:val="0"/>
          <w:sz w:val="20"/>
          <w:szCs w:val="20"/>
          <w:lang w:eastAsia="en-US"/>
        </w:rPr>
      </w:pPr>
    </w:p>
    <w:p w14:paraId="144D8E26" w14:textId="10858A29" w:rsidR="006F1C08" w:rsidRPr="00AF6F79" w:rsidRDefault="006F1C08" w:rsidP="006F1C08">
      <w:pPr>
        <w:rPr>
          <w:rFonts w:ascii="Verdana" w:hAnsi="Verdana" w:cs="Arial"/>
          <w:bCs/>
          <w:snapToGrid w:val="0"/>
          <w:sz w:val="20"/>
          <w:szCs w:val="20"/>
          <w:lang w:eastAsia="en-US"/>
        </w:rPr>
      </w:pPr>
      <w:r w:rsidRPr="00AF6F79">
        <w:rPr>
          <w:rFonts w:ascii="Verdana" w:hAnsi="Verdana" w:cs="Arial"/>
          <w:b/>
          <w:bCs/>
          <w:snapToGrid w:val="0"/>
          <w:sz w:val="20"/>
          <w:szCs w:val="20"/>
          <w:lang w:eastAsia="en-US"/>
        </w:rPr>
        <w:lastRenderedPageBreak/>
        <w:t>Additional Information:</w:t>
      </w:r>
    </w:p>
    <w:p w14:paraId="7E530E3C" w14:textId="77777777" w:rsidR="006F1C08" w:rsidRPr="00AF6F79" w:rsidRDefault="006F1C08" w:rsidP="006F1C08">
      <w:pPr>
        <w:rPr>
          <w:rFonts w:ascii="Verdana" w:hAnsi="Verdana" w:cs="Arial"/>
          <w:bCs/>
          <w:snapToGrid w:val="0"/>
          <w:sz w:val="20"/>
          <w:szCs w:val="20"/>
          <w:lang w:eastAsia="en-US"/>
        </w:rPr>
      </w:pPr>
      <w:r w:rsidRPr="00AF6F79">
        <w:rPr>
          <w:rFonts w:ascii="Verdana" w:hAnsi="Verdana" w:cs="Arial"/>
          <w:bCs/>
          <w:snapToGrid w:val="0"/>
          <w:sz w:val="20"/>
          <w:szCs w:val="20"/>
          <w:lang w:eastAsia="en-US"/>
        </w:rPr>
        <w:t>You may on occasions and in line with operational needs:</w:t>
      </w:r>
    </w:p>
    <w:p w14:paraId="53560A1C" w14:textId="77777777" w:rsidR="006F1C08" w:rsidRPr="00AF6F79" w:rsidRDefault="006F1C08" w:rsidP="006F1C08">
      <w:pPr>
        <w:numPr>
          <w:ilvl w:val="0"/>
          <w:numId w:val="1"/>
        </w:numPr>
        <w:tabs>
          <w:tab w:val="clear" w:pos="360"/>
        </w:tabs>
        <w:ind w:left="720" w:hanging="720"/>
        <w:rPr>
          <w:rFonts w:ascii="Verdana" w:hAnsi="Verdana" w:cs="Arial"/>
          <w:bCs/>
          <w:snapToGrid w:val="0"/>
          <w:sz w:val="20"/>
          <w:szCs w:val="20"/>
          <w:lang w:eastAsia="en-US"/>
        </w:rPr>
      </w:pPr>
      <w:r w:rsidRPr="00AF6F79">
        <w:rPr>
          <w:rFonts w:ascii="Verdana" w:hAnsi="Verdana" w:cs="Arial"/>
          <w:bCs/>
          <w:snapToGrid w:val="0"/>
          <w:sz w:val="20"/>
          <w:szCs w:val="20"/>
          <w:lang w:eastAsia="en-US"/>
        </w:rPr>
        <w:t>Be required to work different hours including at weekends/</w:t>
      </w:r>
      <w:proofErr w:type="gramStart"/>
      <w:r w:rsidRPr="00AF6F79">
        <w:rPr>
          <w:rFonts w:ascii="Verdana" w:hAnsi="Verdana" w:cs="Arial"/>
          <w:bCs/>
          <w:snapToGrid w:val="0"/>
          <w:sz w:val="20"/>
          <w:szCs w:val="20"/>
          <w:lang w:eastAsia="en-US"/>
        </w:rPr>
        <w:t>evenings;</w:t>
      </w:r>
      <w:proofErr w:type="gramEnd"/>
    </w:p>
    <w:p w14:paraId="26CEA6D2" w14:textId="77777777" w:rsidR="006F1C08" w:rsidRPr="00AF6F79" w:rsidRDefault="006F1C08" w:rsidP="006F1C08">
      <w:pPr>
        <w:numPr>
          <w:ilvl w:val="0"/>
          <w:numId w:val="1"/>
        </w:numPr>
        <w:tabs>
          <w:tab w:val="clear" w:pos="360"/>
        </w:tabs>
        <w:ind w:left="720" w:hanging="720"/>
        <w:rPr>
          <w:rFonts w:ascii="Verdana" w:hAnsi="Verdana" w:cs="Arial"/>
          <w:bCs/>
          <w:snapToGrid w:val="0"/>
          <w:sz w:val="20"/>
          <w:szCs w:val="20"/>
          <w:lang w:eastAsia="en-US"/>
        </w:rPr>
      </w:pPr>
      <w:r w:rsidRPr="00AF6F79">
        <w:rPr>
          <w:rFonts w:ascii="Verdana" w:hAnsi="Verdana" w:cs="Arial"/>
          <w:bCs/>
          <w:snapToGrid w:val="0"/>
          <w:sz w:val="20"/>
          <w:szCs w:val="20"/>
          <w:lang w:eastAsia="en-US"/>
        </w:rPr>
        <w:t>Be required to travel to other campuses and sites as necessary.</w:t>
      </w:r>
      <w:r w:rsidRPr="00AF6F79">
        <w:rPr>
          <w:rFonts w:ascii="Verdana" w:hAnsi="Verdana" w:cs="Arial"/>
          <w:snapToGrid w:val="0"/>
          <w:sz w:val="20"/>
          <w:szCs w:val="20"/>
          <w:lang w:eastAsia="en-US"/>
        </w:rPr>
        <w:t xml:space="preserve"> </w:t>
      </w:r>
    </w:p>
    <w:p w14:paraId="60E2872D" w14:textId="77777777" w:rsidR="006F1C08" w:rsidRPr="00AF6F79" w:rsidRDefault="006F1C08" w:rsidP="006F1C08">
      <w:pPr>
        <w:rPr>
          <w:rFonts w:ascii="Verdana" w:hAnsi="Verdana" w:cs="Arial"/>
          <w:snapToGrid w:val="0"/>
          <w:sz w:val="20"/>
          <w:szCs w:val="20"/>
          <w:lang w:eastAsia="en-US"/>
        </w:rPr>
      </w:pPr>
    </w:p>
    <w:p w14:paraId="6D68AEB9" w14:textId="77777777" w:rsidR="006F1C08" w:rsidRPr="00AF6F79" w:rsidRDefault="006F1C08" w:rsidP="006F1C08">
      <w:pPr>
        <w:rPr>
          <w:rFonts w:ascii="Verdana" w:hAnsi="Verdana" w:cs="Arial"/>
          <w:snapToGrid w:val="0"/>
          <w:sz w:val="20"/>
          <w:szCs w:val="20"/>
          <w:lang w:eastAsia="en-US"/>
        </w:rPr>
      </w:pPr>
      <w:r w:rsidRPr="00AF6F79">
        <w:rPr>
          <w:rFonts w:ascii="Verdana" w:hAnsi="Verdana" w:cs="Arial"/>
          <w:snapToGrid w:val="0"/>
          <w:sz w:val="20"/>
          <w:szCs w:val="20"/>
          <w:lang w:eastAsia="en-US"/>
        </w:rPr>
        <w:t xml:space="preserve">In addition to the duties listed here, you will be required to perform other duties which are assigned from time to time.  However, such other duties will be reasonable in relation to the grade. </w:t>
      </w:r>
    </w:p>
    <w:p w14:paraId="6403E631" w14:textId="77777777" w:rsidR="006F1C08" w:rsidRPr="00AF6F79" w:rsidRDefault="006F1C08" w:rsidP="006F1C08">
      <w:pPr>
        <w:rPr>
          <w:rFonts w:ascii="Verdana" w:hAnsi="Verdana" w:cs="Arial"/>
          <w:snapToGrid w:val="0"/>
          <w:sz w:val="20"/>
          <w:szCs w:val="20"/>
          <w:lang w:eastAsia="en-US"/>
        </w:rPr>
      </w:pPr>
    </w:p>
    <w:p w14:paraId="04A2D0BA" w14:textId="77777777" w:rsidR="006F1C08" w:rsidRPr="006C7A76" w:rsidRDefault="006F1C08" w:rsidP="006F1C08">
      <w:pPr>
        <w:rPr>
          <w:rFonts w:ascii="Verdana" w:hAnsi="Verdana" w:cs="Arial"/>
          <w:snapToGrid w:val="0"/>
          <w:sz w:val="20"/>
          <w:szCs w:val="20"/>
          <w:lang w:eastAsia="en-US"/>
        </w:rPr>
      </w:pPr>
      <w:r w:rsidRPr="00AF6F79">
        <w:rPr>
          <w:rFonts w:ascii="Verdana" w:hAnsi="Verdana" w:cs="Arial"/>
          <w:snapToGrid w:val="0"/>
          <w:sz w:val="20"/>
          <w:szCs w:val="20"/>
          <w:lang w:eastAsia="en-US"/>
        </w:rPr>
        <w:t xml:space="preserve">It is the University’s intention that this role description is seen as a guide to the major areas and duties </w:t>
      </w:r>
      <w:r w:rsidRPr="006C7A76">
        <w:rPr>
          <w:rFonts w:ascii="Verdana" w:hAnsi="Verdana" w:cs="Arial"/>
          <w:snapToGrid w:val="0"/>
          <w:sz w:val="20"/>
          <w:szCs w:val="20"/>
          <w:lang w:eastAsia="en-US"/>
        </w:rPr>
        <w:t xml:space="preserve">for which the post holder is accountable.  However, the business will </w:t>
      </w:r>
      <w:proofErr w:type="gramStart"/>
      <w:r w:rsidRPr="006C7A76">
        <w:rPr>
          <w:rFonts w:ascii="Verdana" w:hAnsi="Verdana" w:cs="Arial"/>
          <w:snapToGrid w:val="0"/>
          <w:sz w:val="20"/>
          <w:szCs w:val="20"/>
          <w:lang w:eastAsia="en-US"/>
        </w:rPr>
        <w:t>change</w:t>
      </w:r>
      <w:proofErr w:type="gramEnd"/>
      <w:r w:rsidRPr="006C7A76">
        <w:rPr>
          <w:rFonts w:ascii="Verdana" w:hAnsi="Verdana" w:cs="Arial"/>
          <w:snapToGrid w:val="0"/>
          <w:sz w:val="20"/>
          <w:szCs w:val="20"/>
          <w:lang w:eastAsia="en-US"/>
        </w:rPr>
        <w:t xml:space="preserve"> and the post holder’s obligations will vary and develop.  The description should be seen as a guide and not as a permanent, </w:t>
      </w:r>
      <w:proofErr w:type="gramStart"/>
      <w:r w:rsidRPr="006C7A76">
        <w:rPr>
          <w:rFonts w:ascii="Verdana" w:hAnsi="Verdana" w:cs="Arial"/>
          <w:snapToGrid w:val="0"/>
          <w:sz w:val="20"/>
          <w:szCs w:val="20"/>
          <w:lang w:eastAsia="en-US"/>
        </w:rPr>
        <w:t>definitive</w:t>
      </w:r>
      <w:proofErr w:type="gramEnd"/>
      <w:r w:rsidRPr="006C7A76">
        <w:rPr>
          <w:rFonts w:ascii="Verdana" w:hAnsi="Verdana" w:cs="Arial"/>
          <w:snapToGrid w:val="0"/>
          <w:sz w:val="20"/>
          <w:szCs w:val="20"/>
          <w:lang w:eastAsia="en-US"/>
        </w:rPr>
        <w:t xml:space="preserve"> and exhaustive statement. </w:t>
      </w:r>
    </w:p>
    <w:p w14:paraId="752E2AC3" w14:textId="77777777" w:rsidR="006F1C08" w:rsidRPr="006C7A76" w:rsidRDefault="006F1C08" w:rsidP="006F1C08">
      <w:pPr>
        <w:rPr>
          <w:rFonts w:ascii="Verdana" w:hAnsi="Verdana" w:cs="Arial"/>
          <w:snapToGrid w:val="0"/>
          <w:sz w:val="20"/>
          <w:szCs w:val="20"/>
          <w:lang w:eastAsia="en-US"/>
        </w:rPr>
      </w:pPr>
    </w:p>
    <w:p w14:paraId="4C0095FA" w14:textId="77777777" w:rsidR="006C7A76" w:rsidRDefault="006C7A76" w:rsidP="006F1C08">
      <w:pPr>
        <w:rPr>
          <w:rFonts w:ascii="Verdana" w:hAnsi="Verdana" w:cs="Arial"/>
          <w:snapToGrid w:val="0"/>
          <w:sz w:val="20"/>
          <w:szCs w:val="20"/>
          <w:lang w:eastAsia="en-US"/>
        </w:rPr>
      </w:pPr>
    </w:p>
    <w:p w14:paraId="0CD2BF05" w14:textId="77777777" w:rsidR="006C7A76" w:rsidRPr="006C7A76" w:rsidRDefault="006C7A76" w:rsidP="006F1C08">
      <w:pPr>
        <w:rPr>
          <w:rFonts w:ascii="Verdana" w:hAnsi="Verdana" w:cs="Arial"/>
          <w:snapToGrid w:val="0"/>
          <w:sz w:val="20"/>
          <w:szCs w:val="20"/>
          <w:lang w:eastAsia="en-US"/>
        </w:rPr>
      </w:pPr>
    </w:p>
    <w:p w14:paraId="23C6CF87" w14:textId="77777777" w:rsidR="006C7A76" w:rsidRPr="006C7A76" w:rsidRDefault="006C7A76" w:rsidP="006C7A76">
      <w:pPr>
        <w:rPr>
          <w:rFonts w:ascii="Verdana" w:hAnsi="Verdana"/>
          <w:b/>
          <w:bCs/>
          <w:sz w:val="20"/>
          <w:szCs w:val="20"/>
        </w:rPr>
      </w:pPr>
      <w:r w:rsidRPr="006C7A76">
        <w:rPr>
          <w:rFonts w:ascii="Verdana" w:hAnsi="Verdana"/>
          <w:b/>
          <w:bCs/>
          <w:sz w:val="20"/>
          <w:szCs w:val="20"/>
        </w:rPr>
        <w:t>Providing an Inclusive Environment:</w:t>
      </w:r>
    </w:p>
    <w:p w14:paraId="1D142D5C" w14:textId="77777777" w:rsidR="006C7A76" w:rsidRPr="006C7A76" w:rsidRDefault="006C7A76" w:rsidP="006C7A76">
      <w:pPr>
        <w:rPr>
          <w:rFonts w:ascii="Verdana" w:hAnsi="Verdana"/>
          <w:sz w:val="20"/>
          <w:szCs w:val="20"/>
        </w:rPr>
      </w:pPr>
    </w:p>
    <w:p w14:paraId="2A1CE88E" w14:textId="77777777" w:rsidR="006C7A76" w:rsidRPr="006C7A76" w:rsidRDefault="006C7A76" w:rsidP="006C7A76">
      <w:pPr>
        <w:rPr>
          <w:rFonts w:ascii="Verdana" w:hAnsi="Verdana"/>
          <w:sz w:val="20"/>
          <w:szCs w:val="20"/>
        </w:rPr>
      </w:pPr>
      <w:r w:rsidRPr="006C7A76">
        <w:rPr>
          <w:rFonts w:ascii="Verdana" w:hAnsi="Verdana"/>
          <w:sz w:val="20"/>
          <w:szCs w:val="20"/>
        </w:rPr>
        <w:t xml:space="preserve">The University of Cumbria is committed to providing an inclusive environment, where staff, students and visitors are encouraged to be their true self, </w:t>
      </w:r>
      <w:proofErr w:type="gramStart"/>
      <w:r w:rsidRPr="006C7A76">
        <w:rPr>
          <w:rFonts w:ascii="Verdana" w:hAnsi="Verdana"/>
          <w:sz w:val="20"/>
          <w:szCs w:val="20"/>
        </w:rPr>
        <w:t>in order to</w:t>
      </w:r>
      <w:proofErr w:type="gramEnd"/>
      <w:r w:rsidRPr="006C7A76">
        <w:rPr>
          <w:rFonts w:ascii="Verdana" w:hAnsi="Verdana"/>
          <w:sz w:val="20"/>
          <w:szCs w:val="20"/>
        </w:rPr>
        <w:t xml:space="preserve"> enhance the individual and collective experience. As a university community, we share the social responsibility of enabling this inclusive environment by valuing, </w:t>
      </w:r>
      <w:proofErr w:type="gramStart"/>
      <w:r w:rsidRPr="006C7A76">
        <w:rPr>
          <w:rFonts w:ascii="Verdana" w:hAnsi="Verdana"/>
          <w:sz w:val="20"/>
          <w:szCs w:val="20"/>
        </w:rPr>
        <w:t>respecting</w:t>
      </w:r>
      <w:proofErr w:type="gramEnd"/>
      <w:r w:rsidRPr="006C7A76">
        <w:rPr>
          <w:rFonts w:ascii="Verdana" w:hAnsi="Verdana"/>
          <w:sz w:val="20"/>
          <w:szCs w:val="20"/>
        </w:rPr>
        <w:t xml:space="preserve"> and celebrating differences, to ensure that we generate a sense of understanding and belonging. </w:t>
      </w:r>
    </w:p>
    <w:p w14:paraId="32126A07" w14:textId="77777777" w:rsidR="006C7A76" w:rsidRPr="006C7A76" w:rsidRDefault="006C7A76" w:rsidP="006C7A76">
      <w:pPr>
        <w:rPr>
          <w:rFonts w:ascii="Verdana" w:hAnsi="Verdana"/>
          <w:sz w:val="20"/>
          <w:szCs w:val="20"/>
        </w:rPr>
      </w:pPr>
    </w:p>
    <w:p w14:paraId="077A4B3D" w14:textId="77777777" w:rsidR="006C7A76" w:rsidRPr="006C7A76" w:rsidRDefault="006C7A76" w:rsidP="006C7A76">
      <w:pPr>
        <w:rPr>
          <w:rFonts w:ascii="Verdana" w:hAnsi="Verdana"/>
          <w:sz w:val="20"/>
          <w:szCs w:val="20"/>
        </w:rPr>
      </w:pPr>
      <w:r w:rsidRPr="006C7A76">
        <w:rPr>
          <w:rFonts w:ascii="Verdana" w:hAnsi="Verdana"/>
          <w:sz w:val="20"/>
          <w:szCs w:val="20"/>
        </w:rPr>
        <w:t xml:space="preserve">The university recognises that our differences are our strength, seeking and valuing different perspectives and ideas, in an environment that is without prejudice and bias. </w:t>
      </w:r>
    </w:p>
    <w:p w14:paraId="79A51B94" w14:textId="77777777" w:rsidR="006C7A76" w:rsidRPr="006C7A76" w:rsidRDefault="006C7A76" w:rsidP="006C7A76">
      <w:pPr>
        <w:rPr>
          <w:rFonts w:ascii="Verdana" w:hAnsi="Verdana"/>
          <w:sz w:val="20"/>
          <w:szCs w:val="20"/>
        </w:rPr>
      </w:pPr>
    </w:p>
    <w:p w14:paraId="4E1FF45A" w14:textId="77777777" w:rsidR="006C7A76" w:rsidRPr="006C7A76" w:rsidRDefault="006C7A76" w:rsidP="006C7A76">
      <w:pPr>
        <w:rPr>
          <w:rFonts w:ascii="Verdana" w:hAnsi="Verdana"/>
          <w:sz w:val="20"/>
          <w:szCs w:val="20"/>
        </w:rPr>
      </w:pPr>
      <w:r w:rsidRPr="006C7A76">
        <w:rPr>
          <w:rFonts w:ascii="Verdana" w:hAnsi="Verdana"/>
          <w:sz w:val="20"/>
          <w:szCs w:val="20"/>
        </w:rPr>
        <w:t>We are committed to embracing our responsibility as a facilitator of change and continue to develop our equality agenda in line with and, where appropriate, beyond the Equality Act 2010. We do not tolerate discrimination, bullying or harassment in any form on the grounds of age, disability, gender reassignment, marriage and civil partnership, pregnancy and maternity, race, religion or belief, sex, or sexual orientation.</w:t>
      </w:r>
    </w:p>
    <w:p w14:paraId="3AEDF6A4" w14:textId="77777777" w:rsidR="006C7A76" w:rsidRPr="006C7A76" w:rsidRDefault="006C7A76" w:rsidP="006C7A76">
      <w:pPr>
        <w:rPr>
          <w:rFonts w:ascii="Verdana" w:hAnsi="Verdana"/>
          <w:sz w:val="20"/>
          <w:szCs w:val="20"/>
        </w:rPr>
      </w:pPr>
    </w:p>
    <w:p w14:paraId="3B9D7CBA" w14:textId="77777777" w:rsidR="006C7A76" w:rsidRPr="006C7A76" w:rsidRDefault="006C7A76" w:rsidP="006F1C08">
      <w:pPr>
        <w:rPr>
          <w:rFonts w:ascii="Verdana" w:hAnsi="Verdana" w:cs="Arial"/>
          <w:snapToGrid w:val="0"/>
          <w:sz w:val="20"/>
          <w:szCs w:val="20"/>
          <w:lang w:eastAsia="en-US"/>
        </w:rPr>
      </w:pPr>
    </w:p>
    <w:p w14:paraId="072B67B7" w14:textId="77777777" w:rsidR="006F1C08" w:rsidRPr="006C7A76" w:rsidRDefault="006F1C08">
      <w:pPr>
        <w:spacing w:after="200" w:line="276" w:lineRule="auto"/>
        <w:rPr>
          <w:rFonts w:ascii="Verdana" w:hAnsi="Verdana" w:cs="Arial"/>
          <w:snapToGrid w:val="0"/>
          <w:sz w:val="20"/>
          <w:szCs w:val="20"/>
          <w:lang w:eastAsia="en-US"/>
        </w:rPr>
      </w:pPr>
      <w:r w:rsidRPr="006C7A76">
        <w:rPr>
          <w:rFonts w:ascii="Verdana" w:hAnsi="Verdana" w:cs="Arial"/>
          <w:snapToGrid w:val="0"/>
          <w:sz w:val="20"/>
          <w:szCs w:val="20"/>
          <w:lang w:eastAsia="en-US"/>
        </w:rPr>
        <w:br w:type="page"/>
      </w:r>
    </w:p>
    <w:p w14:paraId="2736881C" w14:textId="77777777" w:rsidR="006F1C08" w:rsidRPr="00AF6F79" w:rsidRDefault="006F1C08" w:rsidP="006F1C08">
      <w:pPr>
        <w:rPr>
          <w:rFonts w:ascii="Verdana" w:hAnsi="Verdana" w:cs="Arial"/>
          <w:snapToGrid w:val="0"/>
          <w:sz w:val="20"/>
          <w:szCs w:val="20"/>
          <w:lang w:eastAsia="en-US"/>
        </w:rPr>
      </w:pPr>
    </w:p>
    <w:tbl>
      <w:tblPr>
        <w:tblW w:w="10314" w:type="dxa"/>
        <w:jc w:val="center"/>
        <w:tblLayout w:type="fixed"/>
        <w:tblLook w:val="0000" w:firstRow="0" w:lastRow="0" w:firstColumn="0" w:lastColumn="0" w:noHBand="0" w:noVBand="0"/>
      </w:tblPr>
      <w:tblGrid>
        <w:gridCol w:w="5760"/>
        <w:gridCol w:w="1440"/>
        <w:gridCol w:w="3114"/>
      </w:tblGrid>
      <w:tr w:rsidR="006F1C08" w:rsidRPr="00AF6F79" w14:paraId="6AD4DE8B" w14:textId="77777777" w:rsidTr="3ABCDB26">
        <w:trPr>
          <w:jc w:val="center"/>
        </w:trPr>
        <w:tc>
          <w:tcPr>
            <w:tcW w:w="5760" w:type="dxa"/>
            <w:tcBorders>
              <w:top w:val="single" w:sz="6" w:space="0" w:color="auto"/>
              <w:left w:val="single" w:sz="6" w:space="0" w:color="auto"/>
              <w:right w:val="single" w:sz="6" w:space="0" w:color="auto"/>
            </w:tcBorders>
          </w:tcPr>
          <w:p w14:paraId="72106F96" w14:textId="20CD4182" w:rsidR="006F1C08" w:rsidRPr="00AF6F79" w:rsidRDefault="006F1C08" w:rsidP="006F1C08">
            <w:pPr>
              <w:rPr>
                <w:rFonts w:ascii="Verdana" w:hAnsi="Verdana"/>
                <w:b/>
                <w:snapToGrid w:val="0"/>
                <w:sz w:val="20"/>
                <w:szCs w:val="20"/>
                <w:lang w:eastAsia="en-US"/>
              </w:rPr>
            </w:pPr>
            <w:r w:rsidRPr="00AF6F79">
              <w:rPr>
                <w:rFonts w:ascii="Verdana" w:hAnsi="Verdana"/>
                <w:b/>
                <w:snapToGrid w:val="0"/>
                <w:sz w:val="20"/>
                <w:szCs w:val="20"/>
                <w:lang w:eastAsia="en-US"/>
              </w:rPr>
              <w:t>Criteria for Grade 6</w:t>
            </w:r>
          </w:p>
          <w:p w14:paraId="7B95D063" w14:textId="18BE8801" w:rsidR="006F1C08" w:rsidRPr="00AF6F79" w:rsidRDefault="006F1C08" w:rsidP="00B66FE7">
            <w:pPr>
              <w:rPr>
                <w:rFonts w:ascii="Verdana" w:hAnsi="Verdana"/>
                <w:b/>
                <w:snapToGrid w:val="0"/>
                <w:sz w:val="20"/>
                <w:szCs w:val="20"/>
                <w:lang w:eastAsia="en-US"/>
              </w:rPr>
            </w:pPr>
            <w:r w:rsidRPr="00AF6F79">
              <w:rPr>
                <w:rFonts w:ascii="Verdana" w:hAnsi="Verdana"/>
                <w:b/>
                <w:snapToGrid w:val="0"/>
                <w:sz w:val="20"/>
                <w:szCs w:val="20"/>
                <w:lang w:eastAsia="en-US"/>
              </w:rPr>
              <w:t xml:space="preserve">Role Title:  </w:t>
            </w:r>
            <w:r w:rsidR="00B66FE7">
              <w:rPr>
                <w:rFonts w:ascii="Verdana" w:hAnsi="Verdana"/>
                <w:b/>
                <w:snapToGrid w:val="0"/>
                <w:sz w:val="20"/>
                <w:szCs w:val="20"/>
                <w:lang w:eastAsia="en-US"/>
              </w:rPr>
              <w:t>Student Enterprise Adviser</w:t>
            </w:r>
          </w:p>
        </w:tc>
        <w:tc>
          <w:tcPr>
            <w:tcW w:w="1440" w:type="dxa"/>
            <w:tcBorders>
              <w:top w:val="single" w:sz="6" w:space="0" w:color="auto"/>
              <w:left w:val="single" w:sz="6" w:space="0" w:color="auto"/>
              <w:bottom w:val="single" w:sz="6" w:space="0" w:color="auto"/>
              <w:right w:val="single" w:sz="6" w:space="0" w:color="auto"/>
            </w:tcBorders>
          </w:tcPr>
          <w:p w14:paraId="3D6872C1" w14:textId="77777777" w:rsidR="006F1C08" w:rsidRPr="00AF6F79" w:rsidRDefault="006F1C08" w:rsidP="006F1C08">
            <w:pPr>
              <w:rPr>
                <w:rFonts w:ascii="Verdana" w:hAnsi="Verdana"/>
                <w:b/>
                <w:snapToGrid w:val="0"/>
                <w:sz w:val="20"/>
                <w:szCs w:val="20"/>
                <w:lang w:eastAsia="en-US"/>
              </w:rPr>
            </w:pPr>
            <w:r w:rsidRPr="00AF6F79">
              <w:rPr>
                <w:rFonts w:ascii="Verdana" w:hAnsi="Verdana"/>
                <w:b/>
                <w:snapToGrid w:val="0"/>
                <w:sz w:val="20"/>
                <w:szCs w:val="20"/>
                <w:lang w:eastAsia="en-US"/>
              </w:rPr>
              <w:t>Essential/</w:t>
            </w:r>
          </w:p>
          <w:p w14:paraId="6B073BA4" w14:textId="77777777" w:rsidR="006F1C08" w:rsidRPr="00AF6F79" w:rsidRDefault="006F1C08" w:rsidP="006F1C08">
            <w:pPr>
              <w:rPr>
                <w:rFonts w:ascii="Verdana" w:hAnsi="Verdana"/>
                <w:b/>
                <w:snapToGrid w:val="0"/>
                <w:sz w:val="20"/>
                <w:szCs w:val="20"/>
                <w:lang w:eastAsia="en-US"/>
              </w:rPr>
            </w:pPr>
            <w:r w:rsidRPr="00AF6F79">
              <w:rPr>
                <w:rFonts w:ascii="Verdana" w:hAnsi="Verdana"/>
                <w:b/>
                <w:snapToGrid w:val="0"/>
                <w:sz w:val="20"/>
                <w:szCs w:val="20"/>
                <w:lang w:eastAsia="en-US"/>
              </w:rPr>
              <w:t>Desirable</w:t>
            </w:r>
          </w:p>
        </w:tc>
        <w:tc>
          <w:tcPr>
            <w:tcW w:w="3114" w:type="dxa"/>
            <w:tcBorders>
              <w:top w:val="single" w:sz="6" w:space="0" w:color="auto"/>
              <w:left w:val="single" w:sz="6" w:space="0" w:color="auto"/>
              <w:bottom w:val="single" w:sz="6" w:space="0" w:color="auto"/>
              <w:right w:val="single" w:sz="6" w:space="0" w:color="auto"/>
            </w:tcBorders>
          </w:tcPr>
          <w:p w14:paraId="0F87E124" w14:textId="77777777" w:rsidR="006F1C08" w:rsidRPr="00AF6F79" w:rsidRDefault="006F1C08" w:rsidP="006F1C08">
            <w:pPr>
              <w:rPr>
                <w:rFonts w:ascii="Verdana" w:hAnsi="Verdana"/>
                <w:b/>
                <w:snapToGrid w:val="0"/>
                <w:sz w:val="20"/>
                <w:szCs w:val="20"/>
                <w:lang w:eastAsia="en-US"/>
              </w:rPr>
            </w:pPr>
            <w:r w:rsidRPr="00AF6F79">
              <w:rPr>
                <w:rFonts w:ascii="Verdana" w:hAnsi="Verdana"/>
                <w:b/>
                <w:snapToGrid w:val="0"/>
                <w:sz w:val="20"/>
                <w:szCs w:val="20"/>
                <w:lang w:eastAsia="en-US"/>
              </w:rPr>
              <w:t>To be identified by:</w:t>
            </w:r>
          </w:p>
        </w:tc>
      </w:tr>
      <w:tr w:rsidR="006F1C08" w:rsidRPr="00AF6F79" w14:paraId="06A9EA4F" w14:textId="77777777" w:rsidTr="3ABCDB26">
        <w:trPr>
          <w:jc w:val="center"/>
        </w:trPr>
        <w:tc>
          <w:tcPr>
            <w:tcW w:w="5760" w:type="dxa"/>
            <w:tcBorders>
              <w:top w:val="single" w:sz="6" w:space="0" w:color="auto"/>
              <w:left w:val="single" w:sz="6" w:space="0" w:color="auto"/>
              <w:bottom w:val="single" w:sz="6" w:space="0" w:color="auto"/>
              <w:right w:val="single" w:sz="6" w:space="0" w:color="auto"/>
            </w:tcBorders>
          </w:tcPr>
          <w:p w14:paraId="036A6ABE" w14:textId="77777777" w:rsidR="006F1C08" w:rsidRPr="00AF6F79" w:rsidRDefault="006F1C08" w:rsidP="006F1C08">
            <w:pPr>
              <w:rPr>
                <w:rFonts w:ascii="Verdana" w:hAnsi="Verdana"/>
                <w:b/>
                <w:snapToGrid w:val="0"/>
                <w:sz w:val="20"/>
                <w:szCs w:val="20"/>
                <w:lang w:eastAsia="en-US"/>
              </w:rPr>
            </w:pPr>
            <w:r w:rsidRPr="00AF6F79">
              <w:rPr>
                <w:rFonts w:ascii="Verdana" w:hAnsi="Verdana"/>
                <w:b/>
                <w:snapToGrid w:val="0"/>
                <w:sz w:val="20"/>
                <w:szCs w:val="20"/>
                <w:lang w:eastAsia="en-US"/>
              </w:rPr>
              <w:t>Qualifications</w:t>
            </w:r>
          </w:p>
          <w:p w14:paraId="248DB266" w14:textId="5F4003E5" w:rsidR="006F1C08" w:rsidRDefault="003128F1" w:rsidP="006F1C08">
            <w:pPr>
              <w:rPr>
                <w:rFonts w:ascii="Verdana" w:hAnsi="Verdana"/>
                <w:snapToGrid w:val="0"/>
                <w:sz w:val="20"/>
                <w:szCs w:val="20"/>
                <w:lang w:eastAsia="en-US"/>
              </w:rPr>
            </w:pPr>
            <w:r>
              <w:rPr>
                <w:rFonts w:ascii="Verdana" w:hAnsi="Verdana"/>
                <w:snapToGrid w:val="0"/>
                <w:sz w:val="20"/>
                <w:szCs w:val="20"/>
                <w:lang w:eastAsia="en-US"/>
              </w:rPr>
              <w:t xml:space="preserve">Educated to </w:t>
            </w:r>
            <w:r w:rsidR="003457A7">
              <w:rPr>
                <w:rFonts w:ascii="Verdana" w:hAnsi="Verdana"/>
                <w:snapToGrid w:val="0"/>
                <w:sz w:val="20"/>
                <w:szCs w:val="20"/>
                <w:lang w:eastAsia="en-US"/>
              </w:rPr>
              <w:t>RQF</w:t>
            </w:r>
            <w:r w:rsidR="00C57620" w:rsidRPr="00AF6F79">
              <w:rPr>
                <w:rFonts w:ascii="Verdana" w:hAnsi="Verdana"/>
                <w:snapToGrid w:val="0"/>
                <w:sz w:val="20"/>
                <w:szCs w:val="20"/>
                <w:lang w:eastAsia="en-US"/>
              </w:rPr>
              <w:t xml:space="preserve"> Level 3 (A Level, Scottish Higher or equivalent) or equivalent experience.</w:t>
            </w:r>
          </w:p>
          <w:p w14:paraId="6B01AF72" w14:textId="77777777" w:rsidR="009C69F8" w:rsidRDefault="009C69F8" w:rsidP="006F1C08">
            <w:pPr>
              <w:rPr>
                <w:rFonts w:ascii="Verdana" w:hAnsi="Verdana"/>
                <w:snapToGrid w:val="0"/>
                <w:sz w:val="20"/>
                <w:szCs w:val="20"/>
                <w:lang w:eastAsia="en-US"/>
              </w:rPr>
            </w:pPr>
          </w:p>
          <w:p w14:paraId="3AB491B0" w14:textId="39FDF0E3" w:rsidR="009C69F8" w:rsidRPr="00CD58D5" w:rsidRDefault="009C69F8" w:rsidP="009C69F8">
            <w:pPr>
              <w:rPr>
                <w:rFonts w:ascii="Verdana" w:hAnsi="Verdana"/>
                <w:snapToGrid w:val="0"/>
                <w:sz w:val="20"/>
                <w:szCs w:val="20"/>
                <w:lang w:eastAsia="en-US"/>
              </w:rPr>
            </w:pPr>
            <w:r w:rsidRPr="00CD58D5">
              <w:rPr>
                <w:rFonts w:ascii="Verdana" w:hAnsi="Verdana"/>
                <w:snapToGrid w:val="0"/>
                <w:sz w:val="20"/>
                <w:szCs w:val="20"/>
                <w:lang w:eastAsia="en-US"/>
              </w:rPr>
              <w:t xml:space="preserve">Educated to </w:t>
            </w:r>
            <w:r w:rsidR="003457A7">
              <w:rPr>
                <w:rFonts w:ascii="Verdana" w:hAnsi="Verdana"/>
                <w:snapToGrid w:val="0"/>
                <w:sz w:val="20"/>
                <w:szCs w:val="20"/>
                <w:lang w:eastAsia="en-US"/>
              </w:rPr>
              <w:t>RQF</w:t>
            </w:r>
            <w:r w:rsidRPr="00CD58D5">
              <w:rPr>
                <w:rFonts w:ascii="Verdana" w:hAnsi="Verdana"/>
                <w:snapToGrid w:val="0"/>
                <w:sz w:val="20"/>
                <w:szCs w:val="20"/>
                <w:lang w:eastAsia="en-US"/>
              </w:rPr>
              <w:t xml:space="preserve"> Level 6 (degree level or equivalent) or equivalent experience.</w:t>
            </w:r>
          </w:p>
          <w:p w14:paraId="3C45EEB8" w14:textId="77777777" w:rsidR="006F1C08" w:rsidRPr="00AF6F79" w:rsidRDefault="006F1C08" w:rsidP="006F1C08">
            <w:pPr>
              <w:rPr>
                <w:rFonts w:ascii="Verdana" w:hAnsi="Verdana"/>
                <w:snapToGrid w:val="0"/>
                <w:sz w:val="20"/>
                <w:szCs w:val="20"/>
                <w:lang w:eastAsia="en-US"/>
              </w:rPr>
            </w:pPr>
          </w:p>
          <w:p w14:paraId="61E3E441" w14:textId="3FE99C42" w:rsidR="006F1C08" w:rsidRPr="00AF6F79" w:rsidRDefault="008E3E01" w:rsidP="008E3E01">
            <w:pPr>
              <w:rPr>
                <w:rFonts w:ascii="Verdana" w:hAnsi="Verdana"/>
                <w:snapToGrid w:val="0"/>
                <w:sz w:val="20"/>
                <w:szCs w:val="20"/>
                <w:lang w:eastAsia="en-US"/>
              </w:rPr>
            </w:pPr>
            <w:r w:rsidRPr="008E3E01">
              <w:rPr>
                <w:rFonts w:ascii="Verdana" w:hAnsi="Verdana"/>
                <w:snapToGrid w:val="0"/>
                <w:sz w:val="20"/>
                <w:szCs w:val="20"/>
                <w:lang w:eastAsia="en-US"/>
              </w:rPr>
              <w:t>SFEDI</w:t>
            </w:r>
            <w:r w:rsidRPr="008E3E01">
              <w:rPr>
                <w:rFonts w:ascii="Verdana" w:hAnsi="Verdana" w:cs="Arial"/>
                <w:color w:val="0B0C0C"/>
                <w:sz w:val="20"/>
                <w:szCs w:val="20"/>
                <w:shd w:val="clear" w:color="auto" w:fill="FFFFFF"/>
              </w:rPr>
              <w:t> </w:t>
            </w:r>
            <w:r w:rsidRPr="008E3E01">
              <w:rPr>
                <w:rFonts w:ascii="Verdana" w:hAnsi="Verdana"/>
                <w:snapToGrid w:val="0"/>
                <w:sz w:val="20"/>
                <w:szCs w:val="20"/>
                <w:lang w:eastAsia="en-US"/>
              </w:rPr>
              <w:t>qualification or</w:t>
            </w:r>
            <w:r w:rsidR="006F1C08" w:rsidRPr="008E3E01">
              <w:rPr>
                <w:rFonts w:ascii="Verdana" w:hAnsi="Verdana"/>
                <w:snapToGrid w:val="0"/>
                <w:sz w:val="20"/>
                <w:szCs w:val="20"/>
                <w:lang w:eastAsia="en-US"/>
              </w:rPr>
              <w:t xml:space="preserve"> working </w:t>
            </w:r>
            <w:r w:rsidRPr="008E3E01">
              <w:rPr>
                <w:rFonts w:ascii="Verdana" w:hAnsi="Verdana"/>
                <w:snapToGrid w:val="0"/>
                <w:sz w:val="20"/>
                <w:szCs w:val="20"/>
                <w:lang w:eastAsia="en-US"/>
              </w:rPr>
              <w:t>towards</w:t>
            </w:r>
            <w:r>
              <w:rPr>
                <w:rFonts w:ascii="Verdana" w:hAnsi="Verdana"/>
                <w:snapToGrid w:val="0"/>
                <w:sz w:val="20"/>
                <w:szCs w:val="20"/>
                <w:lang w:eastAsia="en-US"/>
              </w:rPr>
              <w:t xml:space="preserve"> one</w:t>
            </w:r>
            <w:r w:rsidRPr="008E3E01">
              <w:rPr>
                <w:rFonts w:ascii="Verdana" w:hAnsi="Verdana"/>
                <w:snapToGrid w:val="0"/>
                <w:sz w:val="20"/>
                <w:szCs w:val="20"/>
                <w:lang w:eastAsia="en-US"/>
              </w:rPr>
              <w:t>.</w:t>
            </w:r>
          </w:p>
        </w:tc>
        <w:tc>
          <w:tcPr>
            <w:tcW w:w="1440" w:type="dxa"/>
            <w:tcBorders>
              <w:top w:val="single" w:sz="6" w:space="0" w:color="auto"/>
              <w:left w:val="single" w:sz="6" w:space="0" w:color="auto"/>
              <w:bottom w:val="single" w:sz="6" w:space="0" w:color="auto"/>
              <w:right w:val="single" w:sz="6" w:space="0" w:color="auto"/>
            </w:tcBorders>
          </w:tcPr>
          <w:p w14:paraId="7EB88287" w14:textId="77777777" w:rsidR="006F1C08" w:rsidRPr="00AF6F79" w:rsidRDefault="006F1C08" w:rsidP="006F1C08">
            <w:pPr>
              <w:rPr>
                <w:rFonts w:ascii="Verdana" w:hAnsi="Verdana"/>
                <w:snapToGrid w:val="0"/>
                <w:sz w:val="20"/>
                <w:szCs w:val="20"/>
                <w:lang w:eastAsia="en-US"/>
              </w:rPr>
            </w:pPr>
          </w:p>
          <w:p w14:paraId="07746AFC" w14:textId="77777777" w:rsidR="006F1C08" w:rsidRPr="00AF6F79" w:rsidRDefault="006F1C08" w:rsidP="006F1C08">
            <w:pPr>
              <w:rPr>
                <w:rFonts w:ascii="Verdana" w:hAnsi="Verdana"/>
                <w:snapToGrid w:val="0"/>
                <w:sz w:val="20"/>
                <w:szCs w:val="20"/>
                <w:lang w:eastAsia="en-US"/>
              </w:rPr>
            </w:pPr>
            <w:r w:rsidRPr="00AF6F79">
              <w:rPr>
                <w:rFonts w:ascii="Verdana" w:hAnsi="Verdana"/>
                <w:snapToGrid w:val="0"/>
                <w:sz w:val="20"/>
                <w:szCs w:val="20"/>
                <w:lang w:eastAsia="en-US"/>
              </w:rPr>
              <w:t>Essential</w:t>
            </w:r>
          </w:p>
          <w:p w14:paraId="1838F56E" w14:textId="77777777" w:rsidR="006F1C08" w:rsidRPr="00AF6F79" w:rsidRDefault="006F1C08" w:rsidP="006F1C08">
            <w:pPr>
              <w:rPr>
                <w:rFonts w:ascii="Verdana" w:hAnsi="Verdana"/>
                <w:snapToGrid w:val="0"/>
                <w:sz w:val="20"/>
                <w:szCs w:val="20"/>
                <w:lang w:eastAsia="en-US"/>
              </w:rPr>
            </w:pPr>
          </w:p>
          <w:p w14:paraId="5C2C330F" w14:textId="77777777" w:rsidR="00183597" w:rsidRPr="00AF6F79" w:rsidRDefault="00183597" w:rsidP="006F1C08">
            <w:pPr>
              <w:rPr>
                <w:rFonts w:ascii="Verdana" w:hAnsi="Verdana"/>
                <w:snapToGrid w:val="0"/>
                <w:sz w:val="20"/>
                <w:szCs w:val="20"/>
                <w:lang w:eastAsia="en-US"/>
              </w:rPr>
            </w:pPr>
          </w:p>
          <w:p w14:paraId="26AFA5D6" w14:textId="77777777" w:rsidR="006F1C08" w:rsidRDefault="006F1C08" w:rsidP="006F1C08">
            <w:pPr>
              <w:rPr>
                <w:rFonts w:ascii="Verdana" w:hAnsi="Verdana"/>
                <w:snapToGrid w:val="0"/>
                <w:sz w:val="20"/>
                <w:szCs w:val="20"/>
                <w:lang w:eastAsia="en-US"/>
              </w:rPr>
            </w:pPr>
            <w:r w:rsidRPr="00AF6F79">
              <w:rPr>
                <w:rFonts w:ascii="Verdana" w:hAnsi="Verdana"/>
                <w:snapToGrid w:val="0"/>
                <w:sz w:val="20"/>
                <w:szCs w:val="20"/>
                <w:lang w:eastAsia="en-US"/>
              </w:rPr>
              <w:t>Desirable</w:t>
            </w:r>
          </w:p>
          <w:p w14:paraId="3B79BEFC" w14:textId="77777777" w:rsidR="009C69F8" w:rsidRDefault="009C69F8" w:rsidP="006F1C08">
            <w:pPr>
              <w:rPr>
                <w:rFonts w:ascii="Verdana" w:hAnsi="Verdana"/>
                <w:snapToGrid w:val="0"/>
                <w:sz w:val="20"/>
                <w:szCs w:val="20"/>
                <w:lang w:eastAsia="en-US"/>
              </w:rPr>
            </w:pPr>
          </w:p>
          <w:p w14:paraId="48A0A4E2" w14:textId="77777777" w:rsidR="009C69F8" w:rsidRDefault="009C69F8" w:rsidP="006F1C08">
            <w:pPr>
              <w:rPr>
                <w:rFonts w:ascii="Verdana" w:hAnsi="Verdana"/>
                <w:snapToGrid w:val="0"/>
                <w:sz w:val="20"/>
                <w:szCs w:val="20"/>
                <w:lang w:eastAsia="en-US"/>
              </w:rPr>
            </w:pPr>
          </w:p>
          <w:p w14:paraId="55E25C0D" w14:textId="77777777" w:rsidR="009C69F8" w:rsidRPr="00AF6F79" w:rsidRDefault="009C69F8" w:rsidP="006F1C08">
            <w:pPr>
              <w:rPr>
                <w:rFonts w:ascii="Verdana" w:hAnsi="Verdana"/>
                <w:snapToGrid w:val="0"/>
                <w:sz w:val="20"/>
                <w:szCs w:val="20"/>
                <w:lang w:eastAsia="en-US"/>
              </w:rPr>
            </w:pPr>
            <w:r>
              <w:rPr>
                <w:rFonts w:ascii="Verdana" w:hAnsi="Verdana"/>
                <w:snapToGrid w:val="0"/>
                <w:sz w:val="20"/>
                <w:szCs w:val="20"/>
                <w:lang w:eastAsia="en-US"/>
              </w:rPr>
              <w:t>Desirable</w:t>
            </w:r>
          </w:p>
        </w:tc>
        <w:tc>
          <w:tcPr>
            <w:tcW w:w="3114" w:type="dxa"/>
            <w:tcBorders>
              <w:top w:val="single" w:sz="6" w:space="0" w:color="auto"/>
              <w:left w:val="single" w:sz="6" w:space="0" w:color="auto"/>
              <w:bottom w:val="single" w:sz="6" w:space="0" w:color="auto"/>
              <w:right w:val="single" w:sz="6" w:space="0" w:color="auto"/>
            </w:tcBorders>
          </w:tcPr>
          <w:p w14:paraId="67F2326A" w14:textId="77777777" w:rsidR="006F1C08" w:rsidRPr="00AF6F79" w:rsidRDefault="006F1C08" w:rsidP="006F1C08">
            <w:pPr>
              <w:rPr>
                <w:rFonts w:ascii="Verdana" w:hAnsi="Verdana"/>
                <w:snapToGrid w:val="0"/>
                <w:sz w:val="20"/>
                <w:szCs w:val="20"/>
                <w:lang w:eastAsia="en-US"/>
              </w:rPr>
            </w:pPr>
          </w:p>
          <w:p w14:paraId="51850897" w14:textId="77777777" w:rsidR="006F1C08" w:rsidRPr="00AF6F79" w:rsidRDefault="006F1C08" w:rsidP="006F1C08">
            <w:pPr>
              <w:rPr>
                <w:rFonts w:ascii="Verdana" w:hAnsi="Verdana"/>
                <w:snapToGrid w:val="0"/>
                <w:sz w:val="20"/>
                <w:szCs w:val="20"/>
                <w:lang w:eastAsia="en-US"/>
              </w:rPr>
            </w:pPr>
            <w:r w:rsidRPr="00AF6F79">
              <w:rPr>
                <w:rFonts w:ascii="Verdana" w:hAnsi="Verdana"/>
                <w:snapToGrid w:val="0"/>
                <w:sz w:val="20"/>
                <w:szCs w:val="20"/>
                <w:lang w:eastAsia="en-US"/>
              </w:rPr>
              <w:t>Application Form</w:t>
            </w:r>
          </w:p>
          <w:p w14:paraId="77A75AE6" w14:textId="77777777" w:rsidR="006F1C08" w:rsidRPr="00AF6F79" w:rsidRDefault="006F1C08" w:rsidP="006F1C08">
            <w:pPr>
              <w:rPr>
                <w:rFonts w:ascii="Verdana" w:hAnsi="Verdana"/>
                <w:snapToGrid w:val="0"/>
                <w:sz w:val="20"/>
                <w:szCs w:val="20"/>
                <w:lang w:eastAsia="en-US"/>
              </w:rPr>
            </w:pPr>
          </w:p>
          <w:p w14:paraId="6A5725C9" w14:textId="77777777" w:rsidR="00183597" w:rsidRPr="00AF6F79" w:rsidRDefault="00183597" w:rsidP="006F1C08">
            <w:pPr>
              <w:rPr>
                <w:rFonts w:ascii="Verdana" w:hAnsi="Verdana"/>
                <w:snapToGrid w:val="0"/>
                <w:sz w:val="20"/>
                <w:szCs w:val="20"/>
                <w:lang w:eastAsia="en-US"/>
              </w:rPr>
            </w:pPr>
          </w:p>
          <w:p w14:paraId="2C517027" w14:textId="77777777" w:rsidR="006F1C08" w:rsidRDefault="006F1C08" w:rsidP="006F1C08">
            <w:pPr>
              <w:rPr>
                <w:rFonts w:ascii="Verdana" w:hAnsi="Verdana"/>
                <w:snapToGrid w:val="0"/>
                <w:sz w:val="20"/>
                <w:szCs w:val="20"/>
                <w:lang w:eastAsia="en-US"/>
              </w:rPr>
            </w:pPr>
            <w:r w:rsidRPr="00AF6F79">
              <w:rPr>
                <w:rFonts w:ascii="Verdana" w:hAnsi="Verdana"/>
                <w:snapToGrid w:val="0"/>
                <w:sz w:val="20"/>
                <w:szCs w:val="20"/>
                <w:lang w:eastAsia="en-US"/>
              </w:rPr>
              <w:t>Application Form</w:t>
            </w:r>
          </w:p>
          <w:p w14:paraId="4B4863BB" w14:textId="77777777" w:rsidR="009C69F8" w:rsidRDefault="009C69F8" w:rsidP="006F1C08">
            <w:pPr>
              <w:rPr>
                <w:rFonts w:ascii="Verdana" w:hAnsi="Verdana"/>
                <w:snapToGrid w:val="0"/>
                <w:sz w:val="20"/>
                <w:szCs w:val="20"/>
                <w:lang w:eastAsia="en-US"/>
              </w:rPr>
            </w:pPr>
          </w:p>
          <w:p w14:paraId="3326D56D" w14:textId="77777777" w:rsidR="009C69F8" w:rsidRDefault="009C69F8" w:rsidP="006F1C08">
            <w:pPr>
              <w:rPr>
                <w:rFonts w:ascii="Verdana" w:hAnsi="Verdana"/>
                <w:snapToGrid w:val="0"/>
                <w:sz w:val="20"/>
                <w:szCs w:val="20"/>
                <w:lang w:eastAsia="en-US"/>
              </w:rPr>
            </w:pPr>
          </w:p>
          <w:p w14:paraId="73D67DED" w14:textId="77777777" w:rsidR="009C69F8" w:rsidRPr="00AF6F79" w:rsidRDefault="009C69F8" w:rsidP="009C69F8">
            <w:pPr>
              <w:rPr>
                <w:rFonts w:ascii="Verdana" w:hAnsi="Verdana"/>
                <w:snapToGrid w:val="0"/>
                <w:sz w:val="20"/>
                <w:szCs w:val="20"/>
                <w:lang w:eastAsia="en-US"/>
              </w:rPr>
            </w:pPr>
            <w:r>
              <w:rPr>
                <w:rFonts w:ascii="Verdana" w:hAnsi="Verdana"/>
                <w:snapToGrid w:val="0"/>
                <w:sz w:val="20"/>
                <w:szCs w:val="20"/>
                <w:lang w:eastAsia="en-US"/>
              </w:rPr>
              <w:t>Application Form</w:t>
            </w:r>
          </w:p>
        </w:tc>
      </w:tr>
      <w:tr w:rsidR="006F1C08" w:rsidRPr="00AF6F79" w14:paraId="2CD2F666" w14:textId="77777777" w:rsidTr="3ABCDB26">
        <w:trPr>
          <w:trHeight w:val="1649"/>
          <w:jc w:val="center"/>
        </w:trPr>
        <w:tc>
          <w:tcPr>
            <w:tcW w:w="5760" w:type="dxa"/>
            <w:tcBorders>
              <w:top w:val="single" w:sz="6" w:space="0" w:color="auto"/>
              <w:left w:val="single" w:sz="6" w:space="0" w:color="auto"/>
              <w:bottom w:val="single" w:sz="6" w:space="0" w:color="auto"/>
              <w:right w:val="single" w:sz="6" w:space="0" w:color="auto"/>
            </w:tcBorders>
          </w:tcPr>
          <w:p w14:paraId="3F8E79E5" w14:textId="77777777" w:rsidR="006F1C08" w:rsidRPr="00AF6F79" w:rsidRDefault="006F1C08" w:rsidP="00D41F4E">
            <w:pPr>
              <w:rPr>
                <w:rFonts w:ascii="Verdana" w:hAnsi="Verdana"/>
                <w:b/>
                <w:snapToGrid w:val="0"/>
                <w:sz w:val="20"/>
                <w:szCs w:val="20"/>
                <w:lang w:eastAsia="en-US"/>
              </w:rPr>
            </w:pPr>
            <w:r w:rsidRPr="00AF6F79">
              <w:rPr>
                <w:rFonts w:ascii="Verdana" w:hAnsi="Verdana"/>
                <w:b/>
                <w:snapToGrid w:val="0"/>
                <w:sz w:val="20"/>
                <w:szCs w:val="20"/>
                <w:lang w:eastAsia="en-US"/>
              </w:rPr>
              <w:t>Experience</w:t>
            </w:r>
          </w:p>
          <w:p w14:paraId="57E70B93" w14:textId="0DC8CBEE" w:rsidR="006F1C08" w:rsidRPr="00AF6F79" w:rsidRDefault="006F1C08" w:rsidP="00D41F4E">
            <w:pPr>
              <w:rPr>
                <w:rFonts w:ascii="Verdana" w:hAnsi="Verdana"/>
                <w:snapToGrid w:val="0"/>
                <w:sz w:val="20"/>
                <w:szCs w:val="20"/>
                <w:lang w:eastAsia="en-US"/>
              </w:rPr>
            </w:pPr>
            <w:r w:rsidRPr="00AF6F79">
              <w:rPr>
                <w:rFonts w:ascii="Verdana" w:hAnsi="Verdana"/>
                <w:snapToGrid w:val="0"/>
                <w:sz w:val="20"/>
                <w:szCs w:val="20"/>
                <w:lang w:eastAsia="en-US"/>
              </w:rPr>
              <w:t>Previous experience in a</w:t>
            </w:r>
            <w:r w:rsidR="00C57620" w:rsidRPr="00AF6F79">
              <w:rPr>
                <w:rFonts w:ascii="Verdana" w:hAnsi="Verdana"/>
                <w:snapToGrid w:val="0"/>
                <w:sz w:val="20"/>
                <w:szCs w:val="20"/>
                <w:lang w:eastAsia="en-US"/>
              </w:rPr>
              <w:t xml:space="preserve"> relevant </w:t>
            </w:r>
            <w:r w:rsidRPr="00AF6F79">
              <w:rPr>
                <w:rFonts w:ascii="Verdana" w:hAnsi="Verdana"/>
                <w:snapToGrid w:val="0"/>
                <w:sz w:val="20"/>
                <w:szCs w:val="20"/>
                <w:lang w:eastAsia="en-US"/>
              </w:rPr>
              <w:t xml:space="preserve">role dealing with administrative and information management systems and understanding </w:t>
            </w:r>
            <w:r w:rsidR="00287170">
              <w:rPr>
                <w:rFonts w:ascii="Verdana" w:hAnsi="Verdana"/>
                <w:snapToGrid w:val="0"/>
                <w:sz w:val="20"/>
                <w:szCs w:val="20"/>
                <w:lang w:eastAsia="en-US"/>
              </w:rPr>
              <w:t>business start-up and entrepreneurship terminology</w:t>
            </w:r>
            <w:r w:rsidRPr="00AF6F79">
              <w:rPr>
                <w:rFonts w:ascii="Verdana" w:hAnsi="Verdana"/>
                <w:snapToGrid w:val="0"/>
                <w:sz w:val="20"/>
                <w:szCs w:val="20"/>
                <w:lang w:eastAsia="en-US"/>
              </w:rPr>
              <w:t>.</w:t>
            </w:r>
          </w:p>
          <w:p w14:paraId="55B3E7E2" w14:textId="77777777" w:rsidR="006F1C08" w:rsidRPr="00AF6F79" w:rsidRDefault="006F1C08" w:rsidP="00D41F4E">
            <w:pPr>
              <w:rPr>
                <w:rFonts w:ascii="Verdana" w:hAnsi="Verdana"/>
                <w:snapToGrid w:val="0"/>
                <w:sz w:val="20"/>
                <w:szCs w:val="20"/>
                <w:lang w:eastAsia="en-US"/>
              </w:rPr>
            </w:pPr>
          </w:p>
          <w:p w14:paraId="71D3AF00" w14:textId="6B4419CA" w:rsidR="006F1C08" w:rsidRPr="00AF6F79" w:rsidRDefault="006F1C08" w:rsidP="00287170">
            <w:pPr>
              <w:rPr>
                <w:rFonts w:ascii="Verdana" w:hAnsi="Verdana"/>
                <w:snapToGrid w:val="0"/>
                <w:sz w:val="20"/>
                <w:szCs w:val="20"/>
                <w:lang w:eastAsia="en-US"/>
              </w:rPr>
            </w:pPr>
            <w:r w:rsidRPr="00AF6F79">
              <w:rPr>
                <w:rFonts w:ascii="Verdana" w:hAnsi="Verdana"/>
                <w:snapToGrid w:val="0"/>
                <w:sz w:val="20"/>
                <w:szCs w:val="20"/>
                <w:lang w:eastAsia="en-US"/>
              </w:rPr>
              <w:t xml:space="preserve">Experience of working in higher education and awareness of wider University, HE issues and external changes such as innovations, changes in legislation/regulation which impact on the job. </w:t>
            </w:r>
          </w:p>
        </w:tc>
        <w:tc>
          <w:tcPr>
            <w:tcW w:w="1440" w:type="dxa"/>
            <w:tcBorders>
              <w:top w:val="single" w:sz="6" w:space="0" w:color="auto"/>
              <w:left w:val="single" w:sz="6" w:space="0" w:color="auto"/>
              <w:bottom w:val="single" w:sz="6" w:space="0" w:color="auto"/>
              <w:right w:val="single" w:sz="6" w:space="0" w:color="auto"/>
            </w:tcBorders>
          </w:tcPr>
          <w:p w14:paraId="60ED9466" w14:textId="77777777" w:rsidR="006F1C08" w:rsidRPr="00AF6F79" w:rsidRDefault="006F1C08" w:rsidP="00D41F4E">
            <w:pPr>
              <w:rPr>
                <w:rFonts w:ascii="Verdana" w:hAnsi="Verdana"/>
                <w:snapToGrid w:val="0"/>
                <w:sz w:val="20"/>
                <w:szCs w:val="20"/>
                <w:lang w:eastAsia="en-US"/>
              </w:rPr>
            </w:pPr>
          </w:p>
          <w:p w14:paraId="15630192" w14:textId="77777777" w:rsidR="006F1C08" w:rsidRPr="00AF6F79" w:rsidRDefault="006F1C08" w:rsidP="00D41F4E">
            <w:pPr>
              <w:rPr>
                <w:rFonts w:ascii="Verdana" w:hAnsi="Verdana"/>
                <w:snapToGrid w:val="0"/>
                <w:sz w:val="20"/>
                <w:szCs w:val="20"/>
                <w:lang w:eastAsia="en-US"/>
              </w:rPr>
            </w:pPr>
            <w:r w:rsidRPr="00AF6F79">
              <w:rPr>
                <w:rFonts w:ascii="Verdana" w:hAnsi="Verdana"/>
                <w:snapToGrid w:val="0"/>
                <w:sz w:val="20"/>
                <w:szCs w:val="20"/>
                <w:lang w:eastAsia="en-US"/>
              </w:rPr>
              <w:t>Essential</w:t>
            </w:r>
          </w:p>
          <w:p w14:paraId="124002D4" w14:textId="77777777" w:rsidR="006F1C08" w:rsidRPr="00AF6F79" w:rsidRDefault="006F1C08" w:rsidP="00D41F4E">
            <w:pPr>
              <w:rPr>
                <w:rFonts w:ascii="Verdana" w:hAnsi="Verdana"/>
                <w:snapToGrid w:val="0"/>
                <w:sz w:val="20"/>
                <w:szCs w:val="20"/>
                <w:lang w:eastAsia="en-US"/>
              </w:rPr>
            </w:pPr>
          </w:p>
          <w:p w14:paraId="3CB928C0" w14:textId="77777777" w:rsidR="006F1C08" w:rsidRPr="00AF6F79" w:rsidRDefault="006F1C08" w:rsidP="00D41F4E">
            <w:pPr>
              <w:rPr>
                <w:rFonts w:ascii="Verdana" w:hAnsi="Verdana"/>
                <w:snapToGrid w:val="0"/>
                <w:sz w:val="20"/>
                <w:szCs w:val="20"/>
                <w:lang w:eastAsia="en-US"/>
              </w:rPr>
            </w:pPr>
          </w:p>
          <w:p w14:paraId="265D2E42" w14:textId="77777777" w:rsidR="006F1C08" w:rsidRPr="00AF6F79" w:rsidRDefault="006F1C08" w:rsidP="00D41F4E">
            <w:pPr>
              <w:rPr>
                <w:rFonts w:ascii="Verdana" w:hAnsi="Verdana"/>
                <w:snapToGrid w:val="0"/>
                <w:sz w:val="20"/>
                <w:szCs w:val="20"/>
                <w:lang w:eastAsia="en-US"/>
              </w:rPr>
            </w:pPr>
          </w:p>
          <w:p w14:paraId="1454929D" w14:textId="77777777" w:rsidR="001A27CB" w:rsidRDefault="001A27CB" w:rsidP="00D41F4E">
            <w:pPr>
              <w:rPr>
                <w:rFonts w:ascii="Verdana" w:hAnsi="Verdana"/>
                <w:snapToGrid w:val="0"/>
                <w:sz w:val="20"/>
                <w:szCs w:val="20"/>
                <w:lang w:eastAsia="en-US"/>
              </w:rPr>
            </w:pPr>
          </w:p>
          <w:p w14:paraId="5FC47204" w14:textId="72A3E351" w:rsidR="006F1C08" w:rsidRPr="00AF6F79" w:rsidRDefault="006F1C08" w:rsidP="00D41F4E">
            <w:pPr>
              <w:rPr>
                <w:rFonts w:ascii="Verdana" w:hAnsi="Verdana"/>
                <w:snapToGrid w:val="0"/>
                <w:sz w:val="20"/>
                <w:szCs w:val="20"/>
                <w:lang w:eastAsia="en-US"/>
              </w:rPr>
            </w:pPr>
            <w:r w:rsidRPr="00AF6F79">
              <w:rPr>
                <w:rFonts w:ascii="Verdana" w:hAnsi="Verdana"/>
                <w:snapToGrid w:val="0"/>
                <w:sz w:val="20"/>
                <w:szCs w:val="20"/>
                <w:lang w:eastAsia="en-US"/>
              </w:rPr>
              <w:t>Desirable</w:t>
            </w:r>
          </w:p>
        </w:tc>
        <w:tc>
          <w:tcPr>
            <w:tcW w:w="3114" w:type="dxa"/>
            <w:tcBorders>
              <w:top w:val="single" w:sz="6" w:space="0" w:color="auto"/>
              <w:left w:val="single" w:sz="6" w:space="0" w:color="auto"/>
              <w:bottom w:val="single" w:sz="6" w:space="0" w:color="auto"/>
              <w:right w:val="single" w:sz="6" w:space="0" w:color="auto"/>
            </w:tcBorders>
          </w:tcPr>
          <w:p w14:paraId="0E56EDB4" w14:textId="77777777" w:rsidR="006F1C08" w:rsidRPr="00AF6F79" w:rsidRDefault="006F1C08" w:rsidP="00D41F4E">
            <w:pPr>
              <w:rPr>
                <w:rFonts w:ascii="Verdana" w:hAnsi="Verdana"/>
                <w:snapToGrid w:val="0"/>
                <w:sz w:val="20"/>
                <w:szCs w:val="20"/>
                <w:lang w:eastAsia="en-US"/>
              </w:rPr>
            </w:pPr>
          </w:p>
          <w:p w14:paraId="37E9DB99" w14:textId="7094A374" w:rsidR="006F1C08" w:rsidRPr="00AF6F79" w:rsidRDefault="006F1C08" w:rsidP="00D41F4E">
            <w:pPr>
              <w:rPr>
                <w:rFonts w:ascii="Verdana" w:hAnsi="Verdana"/>
                <w:snapToGrid w:val="0"/>
                <w:sz w:val="20"/>
                <w:szCs w:val="20"/>
                <w:lang w:eastAsia="en-US"/>
              </w:rPr>
            </w:pPr>
            <w:r w:rsidRPr="00AF6F79">
              <w:rPr>
                <w:rFonts w:ascii="Verdana" w:hAnsi="Verdana"/>
                <w:snapToGrid w:val="0"/>
                <w:sz w:val="20"/>
                <w:szCs w:val="20"/>
                <w:lang w:eastAsia="en-US"/>
              </w:rPr>
              <w:t>Interview</w:t>
            </w:r>
          </w:p>
          <w:p w14:paraId="219A41D1" w14:textId="77777777" w:rsidR="006F1C08" w:rsidRPr="00AF6F79" w:rsidRDefault="006F1C08" w:rsidP="00D41F4E">
            <w:pPr>
              <w:rPr>
                <w:rFonts w:ascii="Verdana" w:hAnsi="Verdana"/>
                <w:snapToGrid w:val="0"/>
                <w:sz w:val="20"/>
                <w:szCs w:val="20"/>
                <w:lang w:eastAsia="en-US"/>
              </w:rPr>
            </w:pPr>
          </w:p>
          <w:p w14:paraId="35DBC279" w14:textId="77777777" w:rsidR="006F1C08" w:rsidRPr="00AF6F79" w:rsidRDefault="006F1C08" w:rsidP="00D41F4E">
            <w:pPr>
              <w:rPr>
                <w:rFonts w:ascii="Verdana" w:hAnsi="Verdana"/>
                <w:snapToGrid w:val="0"/>
                <w:sz w:val="20"/>
                <w:szCs w:val="20"/>
                <w:lang w:eastAsia="en-US"/>
              </w:rPr>
            </w:pPr>
          </w:p>
          <w:p w14:paraId="4AC063BD" w14:textId="77777777" w:rsidR="006F1C08" w:rsidRDefault="006F1C08" w:rsidP="00D41F4E">
            <w:pPr>
              <w:rPr>
                <w:rFonts w:ascii="Verdana" w:hAnsi="Verdana"/>
                <w:snapToGrid w:val="0"/>
                <w:sz w:val="20"/>
                <w:szCs w:val="20"/>
                <w:lang w:eastAsia="en-US"/>
              </w:rPr>
            </w:pPr>
          </w:p>
          <w:p w14:paraId="617BC9FE" w14:textId="77777777" w:rsidR="00B05439" w:rsidRPr="00AF6F79" w:rsidRDefault="00B05439" w:rsidP="00D41F4E">
            <w:pPr>
              <w:rPr>
                <w:rFonts w:ascii="Verdana" w:hAnsi="Verdana"/>
                <w:snapToGrid w:val="0"/>
                <w:sz w:val="20"/>
                <w:szCs w:val="20"/>
                <w:lang w:eastAsia="en-US"/>
              </w:rPr>
            </w:pPr>
          </w:p>
          <w:p w14:paraId="51BF23F3" w14:textId="22BD5681" w:rsidR="006F1C08" w:rsidRPr="00AF6F79" w:rsidRDefault="006F1C08" w:rsidP="00D41F4E">
            <w:pPr>
              <w:rPr>
                <w:rFonts w:ascii="Verdana" w:hAnsi="Verdana"/>
                <w:snapToGrid w:val="0"/>
                <w:sz w:val="20"/>
                <w:szCs w:val="20"/>
                <w:lang w:eastAsia="en-US"/>
              </w:rPr>
            </w:pPr>
            <w:r w:rsidRPr="00AF6F79">
              <w:rPr>
                <w:rFonts w:ascii="Verdana" w:hAnsi="Verdana"/>
                <w:snapToGrid w:val="0"/>
                <w:sz w:val="20"/>
                <w:szCs w:val="20"/>
                <w:lang w:eastAsia="en-US"/>
              </w:rPr>
              <w:t>Interview</w:t>
            </w:r>
          </w:p>
        </w:tc>
      </w:tr>
      <w:tr w:rsidR="006F1C08" w:rsidRPr="00AF6F79" w14:paraId="17E3B0A6" w14:textId="77777777" w:rsidTr="3ABCDB26">
        <w:trPr>
          <w:jc w:val="center"/>
        </w:trPr>
        <w:tc>
          <w:tcPr>
            <w:tcW w:w="5760" w:type="dxa"/>
            <w:tcBorders>
              <w:top w:val="single" w:sz="6" w:space="0" w:color="auto"/>
              <w:left w:val="single" w:sz="6" w:space="0" w:color="auto"/>
              <w:bottom w:val="single" w:sz="6" w:space="0" w:color="auto"/>
              <w:right w:val="single" w:sz="6" w:space="0" w:color="auto"/>
            </w:tcBorders>
          </w:tcPr>
          <w:p w14:paraId="344367B8" w14:textId="77777777" w:rsidR="006F1C08" w:rsidRPr="00AF6F79" w:rsidRDefault="006F1C08" w:rsidP="00D41F4E">
            <w:pPr>
              <w:rPr>
                <w:rFonts w:ascii="Verdana" w:hAnsi="Verdana"/>
                <w:b/>
                <w:snapToGrid w:val="0"/>
                <w:sz w:val="20"/>
                <w:szCs w:val="20"/>
                <w:lang w:eastAsia="en-US"/>
              </w:rPr>
            </w:pPr>
            <w:r w:rsidRPr="00AF6F79">
              <w:rPr>
                <w:rFonts w:ascii="Verdana" w:hAnsi="Verdana"/>
                <w:b/>
                <w:snapToGrid w:val="0"/>
                <w:sz w:val="20"/>
                <w:szCs w:val="20"/>
                <w:lang w:eastAsia="en-US"/>
              </w:rPr>
              <w:t xml:space="preserve">Knowledge, </w:t>
            </w:r>
            <w:proofErr w:type="gramStart"/>
            <w:r w:rsidRPr="00AF6F79">
              <w:rPr>
                <w:rFonts w:ascii="Verdana" w:hAnsi="Verdana"/>
                <w:b/>
                <w:snapToGrid w:val="0"/>
                <w:sz w:val="20"/>
                <w:szCs w:val="20"/>
                <w:lang w:eastAsia="en-US"/>
              </w:rPr>
              <w:t>skills</w:t>
            </w:r>
            <w:proofErr w:type="gramEnd"/>
            <w:r w:rsidRPr="00AF6F79">
              <w:rPr>
                <w:rFonts w:ascii="Verdana" w:hAnsi="Verdana"/>
                <w:b/>
                <w:snapToGrid w:val="0"/>
                <w:sz w:val="20"/>
                <w:szCs w:val="20"/>
                <w:lang w:eastAsia="en-US"/>
              </w:rPr>
              <w:t xml:space="preserve"> and abilities</w:t>
            </w:r>
          </w:p>
          <w:p w14:paraId="3CC763F2" w14:textId="270A3242" w:rsidR="006F1C08" w:rsidRPr="00AF6F79" w:rsidRDefault="006F1C08" w:rsidP="00D41F4E">
            <w:pPr>
              <w:rPr>
                <w:rFonts w:ascii="Verdana" w:hAnsi="Verdana"/>
                <w:snapToGrid w:val="0"/>
                <w:sz w:val="20"/>
                <w:szCs w:val="20"/>
                <w:lang w:eastAsia="en-US"/>
              </w:rPr>
            </w:pPr>
            <w:r w:rsidRPr="00AF6F79">
              <w:rPr>
                <w:rFonts w:ascii="Verdana" w:hAnsi="Verdana"/>
                <w:snapToGrid w:val="0"/>
                <w:sz w:val="20"/>
                <w:szCs w:val="20"/>
                <w:lang w:eastAsia="en-US"/>
              </w:rPr>
              <w:t xml:space="preserve">Able to apply a detailed understanding of </w:t>
            </w:r>
            <w:r w:rsidR="00287170">
              <w:rPr>
                <w:rFonts w:ascii="Verdana" w:hAnsi="Verdana"/>
                <w:snapToGrid w:val="0"/>
                <w:sz w:val="20"/>
                <w:szCs w:val="20"/>
                <w:lang w:eastAsia="en-US"/>
              </w:rPr>
              <w:t xml:space="preserve">business start-up/student entrepreneurship </w:t>
            </w:r>
            <w:r w:rsidRPr="00AF6F79">
              <w:rPr>
                <w:rFonts w:ascii="Verdana" w:hAnsi="Verdana"/>
                <w:snapToGrid w:val="0"/>
                <w:sz w:val="20"/>
                <w:szCs w:val="20"/>
                <w:lang w:eastAsia="en-US"/>
              </w:rPr>
              <w:t>and its underlying principles, to act as a main point of contact</w:t>
            </w:r>
            <w:r w:rsidR="00AA6F3C">
              <w:rPr>
                <w:rFonts w:ascii="Verdana" w:hAnsi="Verdana"/>
                <w:snapToGrid w:val="0"/>
                <w:sz w:val="20"/>
                <w:szCs w:val="20"/>
                <w:lang w:eastAsia="en-US"/>
              </w:rPr>
              <w:t>.</w:t>
            </w:r>
            <w:r w:rsidRPr="00AF6F79">
              <w:rPr>
                <w:rFonts w:ascii="Verdana" w:hAnsi="Verdana"/>
                <w:snapToGrid w:val="0"/>
                <w:sz w:val="20"/>
                <w:szCs w:val="20"/>
                <w:lang w:eastAsia="en-US"/>
              </w:rPr>
              <w:t xml:space="preserve"> </w:t>
            </w:r>
          </w:p>
          <w:p w14:paraId="485200AC" w14:textId="77777777" w:rsidR="006F1C08" w:rsidRPr="00AF6F79" w:rsidRDefault="006F1C08" w:rsidP="00D41F4E">
            <w:pPr>
              <w:rPr>
                <w:rFonts w:ascii="Verdana" w:hAnsi="Verdana"/>
                <w:snapToGrid w:val="0"/>
                <w:sz w:val="20"/>
                <w:szCs w:val="20"/>
                <w:lang w:eastAsia="en-US"/>
              </w:rPr>
            </w:pPr>
          </w:p>
          <w:p w14:paraId="0CF0A473" w14:textId="1B40E4CB" w:rsidR="006F1C08" w:rsidRPr="00D31B4C" w:rsidRDefault="00D31B4C" w:rsidP="00D31B4C">
            <w:pPr>
              <w:autoSpaceDE w:val="0"/>
              <w:autoSpaceDN w:val="0"/>
              <w:adjustRightInd w:val="0"/>
              <w:rPr>
                <w:rFonts w:ascii="Verdana" w:hAnsi="Verdana"/>
                <w:snapToGrid w:val="0"/>
                <w:sz w:val="20"/>
                <w:szCs w:val="20"/>
                <w:lang w:eastAsia="en-US"/>
              </w:rPr>
            </w:pPr>
            <w:r w:rsidRPr="00D31B4C">
              <w:rPr>
                <w:rFonts w:ascii="Verdana" w:eastAsiaTheme="minorHAnsi" w:hAnsi="Verdana" w:cs="Arial"/>
                <w:color w:val="000000"/>
                <w:sz w:val="20"/>
                <w:szCs w:val="20"/>
                <w:lang w:eastAsia="en-US"/>
              </w:rPr>
              <w:t>Strong organisational and event management skills to</w:t>
            </w:r>
            <w:r w:rsidR="006F1C08" w:rsidRPr="00D31B4C">
              <w:rPr>
                <w:rFonts w:ascii="Verdana" w:hAnsi="Verdana"/>
                <w:snapToGrid w:val="0"/>
                <w:sz w:val="20"/>
                <w:szCs w:val="20"/>
                <w:lang w:eastAsia="en-US"/>
              </w:rPr>
              <w:t xml:space="preserve"> assess and organise resources, and plan and progress work activities, projects, and implement improvements within </w:t>
            </w:r>
            <w:r w:rsidR="00AA6F3C" w:rsidRPr="00D31B4C">
              <w:rPr>
                <w:rFonts w:ascii="Verdana" w:hAnsi="Verdana"/>
                <w:snapToGrid w:val="0"/>
                <w:sz w:val="20"/>
                <w:szCs w:val="20"/>
                <w:lang w:eastAsia="en-US"/>
              </w:rPr>
              <w:t>business start-up/entrepreneurship</w:t>
            </w:r>
            <w:r w:rsidR="006F1C08" w:rsidRPr="00D31B4C">
              <w:rPr>
                <w:rFonts w:ascii="Verdana" w:hAnsi="Verdana"/>
                <w:snapToGrid w:val="0"/>
                <w:sz w:val="20"/>
                <w:szCs w:val="20"/>
                <w:lang w:eastAsia="en-US"/>
              </w:rPr>
              <w:t>, using initiative and judgement with limited recourse to others.</w:t>
            </w:r>
          </w:p>
          <w:p w14:paraId="06E17AB7" w14:textId="1D66D656" w:rsidR="006F1C08" w:rsidRDefault="006F1C08" w:rsidP="00D41F4E">
            <w:pPr>
              <w:rPr>
                <w:rFonts w:ascii="Verdana" w:hAnsi="Verdana"/>
                <w:snapToGrid w:val="0"/>
                <w:sz w:val="20"/>
                <w:szCs w:val="20"/>
                <w:lang w:eastAsia="en-US"/>
              </w:rPr>
            </w:pPr>
          </w:p>
          <w:p w14:paraId="0D3974F1" w14:textId="77BEB087" w:rsidR="008E3E01" w:rsidRDefault="008E3E01" w:rsidP="00D41F4E">
            <w:pPr>
              <w:rPr>
                <w:rFonts w:ascii="Verdana" w:hAnsi="Verdana"/>
                <w:snapToGrid w:val="0"/>
                <w:sz w:val="20"/>
                <w:szCs w:val="20"/>
                <w:lang w:eastAsia="en-US"/>
              </w:rPr>
            </w:pPr>
            <w:r>
              <w:rPr>
                <w:rFonts w:ascii="Verdana" w:hAnsi="Verdana"/>
                <w:snapToGrid w:val="0"/>
                <w:sz w:val="20"/>
                <w:szCs w:val="20"/>
                <w:lang w:eastAsia="en-US"/>
              </w:rPr>
              <w:t>Excellent written and verbal communication skills working with a wide range of stakeholders.</w:t>
            </w:r>
          </w:p>
          <w:p w14:paraId="12F1C655" w14:textId="77777777" w:rsidR="008E3E01" w:rsidRDefault="008E3E01" w:rsidP="00D41F4E">
            <w:pPr>
              <w:rPr>
                <w:rFonts w:ascii="Verdana" w:hAnsi="Verdana"/>
                <w:snapToGrid w:val="0"/>
                <w:sz w:val="20"/>
                <w:szCs w:val="20"/>
                <w:lang w:eastAsia="en-US"/>
              </w:rPr>
            </w:pPr>
          </w:p>
          <w:p w14:paraId="0774F7E7" w14:textId="77777777" w:rsidR="006C7A76" w:rsidRPr="00AF6F79" w:rsidRDefault="006C7A76" w:rsidP="00D41F4E">
            <w:pPr>
              <w:rPr>
                <w:rFonts w:ascii="Verdana" w:hAnsi="Verdana"/>
                <w:snapToGrid w:val="0"/>
                <w:sz w:val="20"/>
                <w:szCs w:val="20"/>
                <w:lang w:eastAsia="en-US"/>
              </w:rPr>
            </w:pPr>
          </w:p>
          <w:p w14:paraId="132D7508" w14:textId="77777777" w:rsidR="006F1C08" w:rsidRPr="00AF6F79" w:rsidRDefault="006F1C08" w:rsidP="00D41F4E">
            <w:pPr>
              <w:rPr>
                <w:rFonts w:ascii="Verdana" w:hAnsi="Verdana"/>
                <w:snapToGrid w:val="0"/>
                <w:sz w:val="20"/>
                <w:szCs w:val="20"/>
                <w:lang w:eastAsia="en-US"/>
              </w:rPr>
            </w:pPr>
            <w:r w:rsidRPr="00AF6F79">
              <w:rPr>
                <w:rFonts w:ascii="Verdana" w:hAnsi="Verdana"/>
                <w:snapToGrid w:val="0"/>
                <w:sz w:val="20"/>
                <w:szCs w:val="20"/>
                <w:lang w:eastAsia="en-US"/>
              </w:rPr>
              <w:t>Skills to research collate and edit material for inclusion in reports/other documents.</w:t>
            </w:r>
          </w:p>
          <w:p w14:paraId="51EF705F" w14:textId="77777777" w:rsidR="006F1C08" w:rsidRPr="00AF6F79" w:rsidRDefault="006F1C08" w:rsidP="00D41F4E">
            <w:pPr>
              <w:rPr>
                <w:rFonts w:ascii="Verdana" w:hAnsi="Verdana"/>
                <w:snapToGrid w:val="0"/>
                <w:sz w:val="20"/>
                <w:szCs w:val="20"/>
                <w:lang w:eastAsia="en-US"/>
              </w:rPr>
            </w:pPr>
          </w:p>
          <w:p w14:paraId="69B6DCC1" w14:textId="77777777" w:rsidR="006F1C08" w:rsidRPr="00AF6F79" w:rsidRDefault="006F1C08" w:rsidP="00D41F4E">
            <w:pPr>
              <w:rPr>
                <w:rFonts w:ascii="Verdana" w:hAnsi="Verdana"/>
                <w:snapToGrid w:val="0"/>
                <w:sz w:val="20"/>
                <w:szCs w:val="20"/>
                <w:lang w:eastAsia="en-US"/>
              </w:rPr>
            </w:pPr>
            <w:r w:rsidRPr="00AF6F79">
              <w:rPr>
                <w:rFonts w:ascii="Verdana" w:hAnsi="Verdana"/>
                <w:snapToGrid w:val="0"/>
                <w:sz w:val="20"/>
                <w:szCs w:val="20"/>
                <w:lang w:eastAsia="en-US"/>
              </w:rPr>
              <w:t>Well-developed analytical/problem solving capability to perform detailed analysis of information and identify issues to support decision making.</w:t>
            </w:r>
          </w:p>
          <w:p w14:paraId="273FB5B3" w14:textId="77777777" w:rsidR="006F1C08" w:rsidRPr="00AF6F79" w:rsidRDefault="006F1C08" w:rsidP="00D41F4E">
            <w:pPr>
              <w:rPr>
                <w:rFonts w:ascii="Verdana" w:hAnsi="Verdana"/>
                <w:snapToGrid w:val="0"/>
                <w:sz w:val="20"/>
                <w:szCs w:val="20"/>
                <w:lang w:eastAsia="en-US"/>
              </w:rPr>
            </w:pPr>
          </w:p>
          <w:p w14:paraId="522A68D8" w14:textId="1F652931" w:rsidR="006F1C08" w:rsidRPr="00AF6F79" w:rsidRDefault="006F1C08" w:rsidP="00D41F4E">
            <w:pPr>
              <w:rPr>
                <w:rFonts w:ascii="Verdana" w:hAnsi="Verdana"/>
                <w:snapToGrid w:val="0"/>
                <w:sz w:val="20"/>
                <w:szCs w:val="20"/>
                <w:lang w:eastAsia="en-US"/>
              </w:rPr>
            </w:pPr>
            <w:r w:rsidRPr="00AF6F79">
              <w:rPr>
                <w:rFonts w:ascii="Verdana" w:hAnsi="Verdana"/>
                <w:snapToGrid w:val="0"/>
                <w:sz w:val="20"/>
                <w:szCs w:val="20"/>
                <w:lang w:eastAsia="en-US"/>
              </w:rPr>
              <w:t>Ability to provide detailed guidance, coaching, and instruction to develop the</w:t>
            </w:r>
            <w:r w:rsidR="00AA6F3C">
              <w:rPr>
                <w:rFonts w:ascii="Verdana" w:hAnsi="Verdana"/>
                <w:snapToGrid w:val="0"/>
                <w:sz w:val="20"/>
                <w:szCs w:val="20"/>
                <w:lang w:eastAsia="en-US"/>
              </w:rPr>
              <w:t xml:space="preserve"> knowledge and skills of students and recent graduates relating to business start-up.</w:t>
            </w:r>
          </w:p>
          <w:p w14:paraId="400517FC" w14:textId="3020F1F4" w:rsidR="006F1C08" w:rsidRDefault="006F1C08" w:rsidP="00D41F4E">
            <w:pPr>
              <w:rPr>
                <w:rFonts w:ascii="Verdana" w:hAnsi="Verdana"/>
                <w:snapToGrid w:val="0"/>
                <w:sz w:val="20"/>
                <w:szCs w:val="20"/>
                <w:lang w:eastAsia="en-US"/>
              </w:rPr>
            </w:pPr>
          </w:p>
          <w:p w14:paraId="7AEED84E" w14:textId="2B1DDBFC" w:rsidR="008E3E01" w:rsidRDefault="008E3E01" w:rsidP="00D41F4E">
            <w:pPr>
              <w:rPr>
                <w:rFonts w:ascii="Verdana" w:hAnsi="Verdana"/>
                <w:snapToGrid w:val="0"/>
                <w:sz w:val="20"/>
                <w:szCs w:val="20"/>
                <w:lang w:eastAsia="en-US"/>
              </w:rPr>
            </w:pPr>
            <w:r>
              <w:rPr>
                <w:rFonts w:ascii="Verdana" w:hAnsi="Verdana"/>
                <w:snapToGrid w:val="0"/>
                <w:sz w:val="20"/>
                <w:szCs w:val="20"/>
                <w:lang w:eastAsia="en-US"/>
              </w:rPr>
              <w:t>Ability to research, prepare and deliver group activity including presentational and workshops to a wide range of audiences, face to face and online.</w:t>
            </w:r>
          </w:p>
          <w:p w14:paraId="05C28B82" w14:textId="77777777" w:rsidR="008E3E01" w:rsidRPr="00AF6F79" w:rsidRDefault="008E3E01" w:rsidP="00D41F4E">
            <w:pPr>
              <w:rPr>
                <w:rFonts w:ascii="Verdana" w:hAnsi="Verdana"/>
                <w:snapToGrid w:val="0"/>
                <w:sz w:val="20"/>
                <w:szCs w:val="20"/>
                <w:lang w:eastAsia="en-US"/>
              </w:rPr>
            </w:pPr>
          </w:p>
          <w:p w14:paraId="1E75FF82" w14:textId="723D2E2A" w:rsidR="006F1C08" w:rsidRPr="00AF6F79" w:rsidRDefault="006F1C08" w:rsidP="00D41F4E">
            <w:pPr>
              <w:rPr>
                <w:rFonts w:ascii="Verdana" w:hAnsi="Verdana"/>
                <w:snapToGrid w:val="0"/>
                <w:sz w:val="20"/>
                <w:szCs w:val="20"/>
                <w:lang w:eastAsia="en-US"/>
              </w:rPr>
            </w:pPr>
            <w:r w:rsidRPr="00AF6F79">
              <w:rPr>
                <w:rFonts w:ascii="Verdana" w:hAnsi="Verdana"/>
                <w:snapToGrid w:val="0"/>
                <w:sz w:val="20"/>
                <w:szCs w:val="20"/>
                <w:lang w:eastAsia="en-US"/>
              </w:rPr>
              <w:t>Knowledge of relevant IT packages, information systems and procedures, ability to adapt/transfer skills to use new technology</w:t>
            </w:r>
            <w:r w:rsidR="00AA6F3C">
              <w:rPr>
                <w:rFonts w:ascii="Verdana" w:hAnsi="Verdana"/>
                <w:snapToGrid w:val="0"/>
                <w:sz w:val="20"/>
                <w:szCs w:val="20"/>
                <w:lang w:eastAsia="en-US"/>
              </w:rPr>
              <w:t xml:space="preserve"> </w:t>
            </w:r>
            <w:proofErr w:type="gramStart"/>
            <w:r w:rsidR="008E3E01" w:rsidRPr="00AF6F79">
              <w:rPr>
                <w:rFonts w:ascii="Verdana" w:hAnsi="Verdana"/>
                <w:snapToGrid w:val="0"/>
                <w:sz w:val="20"/>
                <w:szCs w:val="20"/>
                <w:lang w:eastAsia="en-US"/>
              </w:rPr>
              <w:t>e.g.</w:t>
            </w:r>
            <w:proofErr w:type="gramEnd"/>
            <w:r w:rsidR="00C57620" w:rsidRPr="00AF6F79">
              <w:rPr>
                <w:rFonts w:ascii="Verdana" w:hAnsi="Verdana"/>
                <w:snapToGrid w:val="0"/>
                <w:sz w:val="20"/>
                <w:szCs w:val="20"/>
                <w:lang w:eastAsia="en-US"/>
              </w:rPr>
              <w:t xml:space="preserve"> </w:t>
            </w:r>
            <w:r w:rsidRPr="00AF6F79">
              <w:rPr>
                <w:rFonts w:ascii="Verdana" w:hAnsi="Verdana"/>
                <w:snapToGrid w:val="0"/>
                <w:sz w:val="20"/>
                <w:szCs w:val="20"/>
                <w:lang w:eastAsia="en-US"/>
              </w:rPr>
              <w:t>Office</w:t>
            </w:r>
            <w:r w:rsidR="7850E565" w:rsidRPr="00AF6F79">
              <w:rPr>
                <w:rFonts w:ascii="Verdana" w:hAnsi="Verdana"/>
                <w:snapToGrid w:val="0"/>
                <w:sz w:val="20"/>
                <w:szCs w:val="20"/>
                <w:lang w:eastAsia="en-US"/>
              </w:rPr>
              <w:t xml:space="preserve"> 365</w:t>
            </w:r>
            <w:r w:rsidR="00AA6F3C">
              <w:rPr>
                <w:rFonts w:ascii="Verdana" w:hAnsi="Verdana"/>
                <w:snapToGrid w:val="0"/>
                <w:sz w:val="20"/>
                <w:szCs w:val="20"/>
                <w:lang w:eastAsia="en-US"/>
              </w:rPr>
              <w:t>, social media platforms.</w:t>
            </w:r>
          </w:p>
          <w:p w14:paraId="2E1B8FFC" w14:textId="77777777" w:rsidR="001A27CB" w:rsidRDefault="001A27CB" w:rsidP="008E3E01">
            <w:pPr>
              <w:rPr>
                <w:rFonts w:ascii="Verdana" w:hAnsi="Verdana"/>
                <w:snapToGrid w:val="0"/>
                <w:sz w:val="20"/>
                <w:szCs w:val="20"/>
                <w:lang w:eastAsia="en-US"/>
              </w:rPr>
            </w:pPr>
          </w:p>
          <w:p w14:paraId="05D3F539" w14:textId="0B895200" w:rsidR="008E3E01" w:rsidRPr="00AF6F79" w:rsidRDefault="006F1C08" w:rsidP="008E3E01">
            <w:pPr>
              <w:rPr>
                <w:rFonts w:ascii="Verdana" w:hAnsi="Verdana"/>
                <w:snapToGrid w:val="0"/>
                <w:sz w:val="20"/>
                <w:szCs w:val="20"/>
                <w:lang w:eastAsia="en-US"/>
              </w:rPr>
            </w:pPr>
            <w:r w:rsidRPr="00AF6F79">
              <w:rPr>
                <w:rFonts w:ascii="Verdana" w:hAnsi="Verdana"/>
                <w:snapToGrid w:val="0"/>
                <w:sz w:val="20"/>
                <w:szCs w:val="20"/>
                <w:lang w:eastAsia="en-US"/>
              </w:rPr>
              <w:lastRenderedPageBreak/>
              <w:t>Professional approach to work and work colleagues and an ability to work independently and show initiative.</w:t>
            </w:r>
          </w:p>
        </w:tc>
        <w:tc>
          <w:tcPr>
            <w:tcW w:w="1440" w:type="dxa"/>
            <w:tcBorders>
              <w:top w:val="single" w:sz="6" w:space="0" w:color="auto"/>
              <w:left w:val="single" w:sz="6" w:space="0" w:color="auto"/>
              <w:bottom w:val="single" w:sz="6" w:space="0" w:color="auto"/>
              <w:right w:val="single" w:sz="6" w:space="0" w:color="auto"/>
            </w:tcBorders>
          </w:tcPr>
          <w:p w14:paraId="2F7330CC" w14:textId="77777777" w:rsidR="006F1C08" w:rsidRPr="00AF6F79" w:rsidRDefault="006F1C08" w:rsidP="00D41F4E">
            <w:pPr>
              <w:rPr>
                <w:rFonts w:ascii="Verdana" w:hAnsi="Verdana"/>
                <w:snapToGrid w:val="0"/>
                <w:sz w:val="20"/>
                <w:szCs w:val="20"/>
                <w:lang w:eastAsia="en-US"/>
              </w:rPr>
            </w:pPr>
          </w:p>
          <w:p w14:paraId="7123D893" w14:textId="77777777" w:rsidR="006F1C08" w:rsidRPr="00AF6F79" w:rsidRDefault="006F1C08" w:rsidP="00D41F4E">
            <w:pPr>
              <w:rPr>
                <w:rFonts w:ascii="Verdana" w:hAnsi="Verdana"/>
                <w:snapToGrid w:val="0"/>
                <w:sz w:val="20"/>
                <w:szCs w:val="20"/>
                <w:lang w:eastAsia="en-US"/>
              </w:rPr>
            </w:pPr>
            <w:r w:rsidRPr="00AF6F79">
              <w:rPr>
                <w:rFonts w:ascii="Verdana" w:hAnsi="Verdana"/>
                <w:snapToGrid w:val="0"/>
                <w:sz w:val="20"/>
                <w:szCs w:val="20"/>
                <w:lang w:eastAsia="en-US"/>
              </w:rPr>
              <w:t>Essential</w:t>
            </w:r>
          </w:p>
          <w:p w14:paraId="073870C6" w14:textId="77777777" w:rsidR="006F1C08" w:rsidRPr="00AF6F79" w:rsidRDefault="006F1C08" w:rsidP="00D41F4E">
            <w:pPr>
              <w:rPr>
                <w:rFonts w:ascii="Verdana" w:hAnsi="Verdana"/>
                <w:snapToGrid w:val="0"/>
                <w:sz w:val="20"/>
                <w:szCs w:val="20"/>
                <w:lang w:eastAsia="en-US"/>
              </w:rPr>
            </w:pPr>
          </w:p>
          <w:p w14:paraId="1B4B08AA" w14:textId="77777777" w:rsidR="006F1C08" w:rsidRPr="00AF6F79" w:rsidRDefault="006F1C08" w:rsidP="00D41F4E">
            <w:pPr>
              <w:rPr>
                <w:rFonts w:ascii="Verdana" w:hAnsi="Verdana"/>
                <w:snapToGrid w:val="0"/>
                <w:sz w:val="20"/>
                <w:szCs w:val="20"/>
                <w:lang w:eastAsia="en-US"/>
              </w:rPr>
            </w:pPr>
          </w:p>
          <w:p w14:paraId="28982618" w14:textId="77777777" w:rsidR="006F1C08" w:rsidRPr="00AF6F79" w:rsidRDefault="006F1C08" w:rsidP="00D41F4E">
            <w:pPr>
              <w:rPr>
                <w:rFonts w:ascii="Verdana" w:hAnsi="Verdana"/>
                <w:snapToGrid w:val="0"/>
                <w:sz w:val="20"/>
                <w:szCs w:val="20"/>
                <w:lang w:eastAsia="en-US"/>
              </w:rPr>
            </w:pPr>
          </w:p>
          <w:p w14:paraId="6C919661" w14:textId="77777777" w:rsidR="006F1C08" w:rsidRPr="00AF6F79" w:rsidRDefault="006F1C08" w:rsidP="00D41F4E">
            <w:pPr>
              <w:rPr>
                <w:rFonts w:ascii="Verdana" w:hAnsi="Verdana"/>
                <w:snapToGrid w:val="0"/>
                <w:sz w:val="20"/>
                <w:szCs w:val="20"/>
                <w:lang w:eastAsia="en-US"/>
              </w:rPr>
            </w:pPr>
            <w:r w:rsidRPr="00AF6F79">
              <w:rPr>
                <w:rFonts w:ascii="Verdana" w:hAnsi="Verdana"/>
                <w:snapToGrid w:val="0"/>
                <w:sz w:val="20"/>
                <w:szCs w:val="20"/>
                <w:lang w:eastAsia="en-US"/>
              </w:rPr>
              <w:t>Essential</w:t>
            </w:r>
          </w:p>
          <w:p w14:paraId="2843038C" w14:textId="77777777" w:rsidR="006F1C08" w:rsidRPr="00AF6F79" w:rsidRDefault="006F1C08" w:rsidP="00D41F4E">
            <w:pPr>
              <w:rPr>
                <w:rFonts w:ascii="Verdana" w:hAnsi="Verdana"/>
                <w:snapToGrid w:val="0"/>
                <w:sz w:val="20"/>
                <w:szCs w:val="20"/>
                <w:lang w:eastAsia="en-US"/>
              </w:rPr>
            </w:pPr>
          </w:p>
          <w:p w14:paraId="2DEBD286" w14:textId="77777777" w:rsidR="006F1C08" w:rsidRPr="00AF6F79" w:rsidRDefault="006F1C08" w:rsidP="00D41F4E">
            <w:pPr>
              <w:rPr>
                <w:rFonts w:ascii="Verdana" w:hAnsi="Verdana"/>
                <w:snapToGrid w:val="0"/>
                <w:sz w:val="20"/>
                <w:szCs w:val="20"/>
                <w:lang w:eastAsia="en-US"/>
              </w:rPr>
            </w:pPr>
          </w:p>
          <w:p w14:paraId="4AF82F27" w14:textId="16B8773B" w:rsidR="006F1C08" w:rsidRDefault="006F1C08" w:rsidP="00D41F4E">
            <w:pPr>
              <w:rPr>
                <w:rFonts w:ascii="Verdana" w:hAnsi="Verdana"/>
                <w:snapToGrid w:val="0"/>
                <w:sz w:val="20"/>
                <w:szCs w:val="20"/>
                <w:lang w:eastAsia="en-US"/>
              </w:rPr>
            </w:pPr>
          </w:p>
          <w:p w14:paraId="3DC2D45F" w14:textId="3D2C986F" w:rsidR="00432ABE" w:rsidRDefault="00432ABE" w:rsidP="00D41F4E">
            <w:pPr>
              <w:rPr>
                <w:rFonts w:ascii="Verdana" w:hAnsi="Verdana"/>
                <w:snapToGrid w:val="0"/>
                <w:sz w:val="20"/>
                <w:szCs w:val="20"/>
                <w:lang w:eastAsia="en-US"/>
              </w:rPr>
            </w:pPr>
          </w:p>
          <w:p w14:paraId="59F80C6B" w14:textId="77777777" w:rsidR="008E3E01" w:rsidRDefault="008E3E01" w:rsidP="00D41F4E">
            <w:pPr>
              <w:rPr>
                <w:rFonts w:ascii="Verdana" w:hAnsi="Verdana"/>
                <w:snapToGrid w:val="0"/>
                <w:sz w:val="20"/>
                <w:szCs w:val="20"/>
                <w:lang w:eastAsia="en-US"/>
              </w:rPr>
            </w:pPr>
          </w:p>
          <w:p w14:paraId="02D4D327" w14:textId="77777777" w:rsidR="008E3E01" w:rsidRDefault="008E3E01" w:rsidP="00D41F4E">
            <w:pPr>
              <w:rPr>
                <w:rFonts w:ascii="Verdana" w:hAnsi="Verdana"/>
                <w:snapToGrid w:val="0"/>
                <w:sz w:val="20"/>
                <w:szCs w:val="20"/>
                <w:lang w:eastAsia="en-US"/>
              </w:rPr>
            </w:pPr>
          </w:p>
          <w:p w14:paraId="2E35C828" w14:textId="698733A3" w:rsidR="006F1C08" w:rsidRPr="00AF6F79" w:rsidRDefault="006F1C08" w:rsidP="00D41F4E">
            <w:pPr>
              <w:rPr>
                <w:rFonts w:ascii="Verdana" w:hAnsi="Verdana"/>
                <w:snapToGrid w:val="0"/>
                <w:sz w:val="20"/>
                <w:szCs w:val="20"/>
                <w:lang w:eastAsia="en-US"/>
              </w:rPr>
            </w:pPr>
            <w:r w:rsidRPr="00AF6F79">
              <w:rPr>
                <w:rFonts w:ascii="Verdana" w:hAnsi="Verdana"/>
                <w:snapToGrid w:val="0"/>
                <w:sz w:val="20"/>
                <w:szCs w:val="20"/>
                <w:lang w:eastAsia="en-US"/>
              </w:rPr>
              <w:t>Essential</w:t>
            </w:r>
          </w:p>
          <w:p w14:paraId="604C69F7" w14:textId="77777777" w:rsidR="006F1C08" w:rsidRPr="00AF6F79" w:rsidRDefault="006F1C08" w:rsidP="00D41F4E">
            <w:pPr>
              <w:rPr>
                <w:rFonts w:ascii="Verdana" w:hAnsi="Verdana"/>
                <w:snapToGrid w:val="0"/>
                <w:sz w:val="20"/>
                <w:szCs w:val="20"/>
                <w:lang w:eastAsia="en-US"/>
              </w:rPr>
            </w:pPr>
          </w:p>
          <w:p w14:paraId="6E8A14D9" w14:textId="77777777" w:rsidR="006F1C08" w:rsidRDefault="006F1C08" w:rsidP="00D41F4E">
            <w:pPr>
              <w:rPr>
                <w:rFonts w:ascii="Verdana" w:hAnsi="Verdana"/>
                <w:snapToGrid w:val="0"/>
                <w:sz w:val="20"/>
                <w:szCs w:val="20"/>
                <w:lang w:eastAsia="en-US"/>
              </w:rPr>
            </w:pPr>
          </w:p>
          <w:p w14:paraId="0254CFE8" w14:textId="77777777" w:rsidR="006C7A76" w:rsidRPr="00AF6F79" w:rsidRDefault="006C7A76" w:rsidP="00D41F4E">
            <w:pPr>
              <w:rPr>
                <w:rFonts w:ascii="Verdana" w:hAnsi="Verdana"/>
                <w:snapToGrid w:val="0"/>
                <w:sz w:val="20"/>
                <w:szCs w:val="20"/>
                <w:lang w:eastAsia="en-US"/>
              </w:rPr>
            </w:pPr>
          </w:p>
          <w:p w14:paraId="5F233FB5" w14:textId="77777777" w:rsidR="006F1C08" w:rsidRPr="00AF6F79" w:rsidRDefault="006F1C08" w:rsidP="00D41F4E">
            <w:pPr>
              <w:rPr>
                <w:rFonts w:ascii="Verdana" w:hAnsi="Verdana"/>
                <w:snapToGrid w:val="0"/>
                <w:sz w:val="20"/>
                <w:szCs w:val="20"/>
                <w:lang w:eastAsia="en-US"/>
              </w:rPr>
            </w:pPr>
            <w:r w:rsidRPr="00AF6F79">
              <w:rPr>
                <w:rFonts w:ascii="Verdana" w:hAnsi="Verdana"/>
                <w:snapToGrid w:val="0"/>
                <w:sz w:val="20"/>
                <w:szCs w:val="20"/>
                <w:lang w:eastAsia="en-US"/>
              </w:rPr>
              <w:t>Essential</w:t>
            </w:r>
          </w:p>
          <w:p w14:paraId="664FF3D2" w14:textId="77777777" w:rsidR="006F1C08" w:rsidRPr="00AF6F79" w:rsidRDefault="006F1C08" w:rsidP="00D41F4E">
            <w:pPr>
              <w:rPr>
                <w:rFonts w:ascii="Verdana" w:hAnsi="Verdana"/>
                <w:snapToGrid w:val="0"/>
                <w:sz w:val="20"/>
                <w:szCs w:val="20"/>
                <w:lang w:eastAsia="en-US"/>
              </w:rPr>
            </w:pPr>
          </w:p>
          <w:p w14:paraId="24499CCD" w14:textId="061354BD" w:rsidR="006F1C08" w:rsidRDefault="006F1C08" w:rsidP="00D41F4E">
            <w:pPr>
              <w:rPr>
                <w:rFonts w:ascii="Verdana" w:hAnsi="Verdana"/>
                <w:snapToGrid w:val="0"/>
                <w:sz w:val="20"/>
                <w:szCs w:val="20"/>
                <w:lang w:eastAsia="en-US"/>
              </w:rPr>
            </w:pPr>
          </w:p>
          <w:p w14:paraId="2EA68125" w14:textId="77777777" w:rsidR="00432ABE" w:rsidRPr="00AF6F79" w:rsidRDefault="00432ABE" w:rsidP="00D41F4E">
            <w:pPr>
              <w:rPr>
                <w:rFonts w:ascii="Verdana" w:hAnsi="Verdana"/>
                <w:snapToGrid w:val="0"/>
                <w:sz w:val="20"/>
                <w:szCs w:val="20"/>
                <w:lang w:eastAsia="en-US"/>
              </w:rPr>
            </w:pPr>
          </w:p>
          <w:p w14:paraId="37113253" w14:textId="77777777" w:rsidR="006F1C08" w:rsidRPr="00AF6F79" w:rsidRDefault="006F1C08" w:rsidP="00D41F4E">
            <w:pPr>
              <w:rPr>
                <w:rFonts w:ascii="Verdana" w:hAnsi="Verdana"/>
                <w:snapToGrid w:val="0"/>
                <w:sz w:val="20"/>
                <w:szCs w:val="20"/>
                <w:lang w:eastAsia="en-US"/>
              </w:rPr>
            </w:pPr>
            <w:r w:rsidRPr="00AF6F79">
              <w:rPr>
                <w:rFonts w:ascii="Verdana" w:hAnsi="Verdana"/>
                <w:snapToGrid w:val="0"/>
                <w:sz w:val="20"/>
                <w:szCs w:val="20"/>
                <w:lang w:eastAsia="en-US"/>
              </w:rPr>
              <w:t>Essential</w:t>
            </w:r>
          </w:p>
          <w:p w14:paraId="29C4696E" w14:textId="77777777" w:rsidR="006F1C08" w:rsidRPr="00AF6F79" w:rsidRDefault="006F1C08" w:rsidP="00D41F4E">
            <w:pPr>
              <w:rPr>
                <w:rFonts w:ascii="Verdana" w:hAnsi="Verdana"/>
                <w:snapToGrid w:val="0"/>
                <w:sz w:val="20"/>
                <w:szCs w:val="20"/>
                <w:lang w:eastAsia="en-US"/>
              </w:rPr>
            </w:pPr>
          </w:p>
          <w:p w14:paraId="7B16DAE6" w14:textId="77777777" w:rsidR="008E3E01" w:rsidRDefault="008E3E01" w:rsidP="00D41F4E">
            <w:pPr>
              <w:rPr>
                <w:rFonts w:ascii="Verdana" w:hAnsi="Verdana"/>
                <w:snapToGrid w:val="0"/>
                <w:sz w:val="20"/>
                <w:szCs w:val="20"/>
                <w:lang w:eastAsia="en-US"/>
              </w:rPr>
            </w:pPr>
          </w:p>
          <w:p w14:paraId="52F3C2F8" w14:textId="1C015B43" w:rsidR="006F1C08" w:rsidRPr="00AF6F79" w:rsidRDefault="006F1C08" w:rsidP="00D41F4E">
            <w:pPr>
              <w:rPr>
                <w:rFonts w:ascii="Verdana" w:hAnsi="Verdana"/>
                <w:snapToGrid w:val="0"/>
                <w:sz w:val="20"/>
                <w:szCs w:val="20"/>
                <w:lang w:eastAsia="en-US"/>
              </w:rPr>
            </w:pPr>
            <w:r w:rsidRPr="00AF6F79">
              <w:rPr>
                <w:rFonts w:ascii="Verdana" w:hAnsi="Verdana"/>
                <w:snapToGrid w:val="0"/>
                <w:sz w:val="20"/>
                <w:szCs w:val="20"/>
                <w:lang w:eastAsia="en-US"/>
              </w:rPr>
              <w:t>Essential</w:t>
            </w:r>
          </w:p>
          <w:p w14:paraId="6C8B941C" w14:textId="77777777" w:rsidR="006F1C08" w:rsidRPr="00AF6F79" w:rsidRDefault="006F1C08" w:rsidP="00D41F4E">
            <w:pPr>
              <w:rPr>
                <w:rFonts w:ascii="Verdana" w:hAnsi="Verdana"/>
                <w:snapToGrid w:val="0"/>
                <w:sz w:val="20"/>
                <w:szCs w:val="20"/>
                <w:lang w:eastAsia="en-US"/>
              </w:rPr>
            </w:pPr>
          </w:p>
          <w:p w14:paraId="41BDE537" w14:textId="77777777" w:rsidR="006F1C08" w:rsidRDefault="006F1C08" w:rsidP="00D41F4E">
            <w:pPr>
              <w:rPr>
                <w:rFonts w:ascii="Verdana" w:hAnsi="Verdana"/>
                <w:snapToGrid w:val="0"/>
                <w:sz w:val="20"/>
                <w:szCs w:val="20"/>
                <w:lang w:eastAsia="en-US"/>
              </w:rPr>
            </w:pPr>
          </w:p>
          <w:p w14:paraId="41C7919D" w14:textId="77777777" w:rsidR="006C7A76" w:rsidRDefault="006C7A76" w:rsidP="00D41F4E">
            <w:pPr>
              <w:rPr>
                <w:rFonts w:ascii="Verdana" w:hAnsi="Verdana"/>
                <w:snapToGrid w:val="0"/>
                <w:sz w:val="20"/>
                <w:szCs w:val="20"/>
                <w:lang w:eastAsia="en-US"/>
              </w:rPr>
            </w:pPr>
          </w:p>
          <w:p w14:paraId="059A3C20" w14:textId="77777777" w:rsidR="006C7A76" w:rsidRPr="00AF6F79" w:rsidRDefault="006C7A76" w:rsidP="00D41F4E">
            <w:pPr>
              <w:rPr>
                <w:rFonts w:ascii="Verdana" w:hAnsi="Verdana"/>
                <w:snapToGrid w:val="0"/>
                <w:sz w:val="20"/>
                <w:szCs w:val="20"/>
                <w:lang w:eastAsia="en-US"/>
              </w:rPr>
            </w:pPr>
          </w:p>
          <w:p w14:paraId="2D0F5050" w14:textId="647DEA03" w:rsidR="00C57620" w:rsidRDefault="00594263" w:rsidP="00D41F4E">
            <w:pPr>
              <w:rPr>
                <w:rFonts w:ascii="Verdana" w:hAnsi="Verdana"/>
                <w:snapToGrid w:val="0"/>
                <w:sz w:val="20"/>
                <w:szCs w:val="20"/>
                <w:lang w:eastAsia="en-US"/>
              </w:rPr>
            </w:pPr>
            <w:r>
              <w:rPr>
                <w:rFonts w:ascii="Verdana" w:hAnsi="Verdana"/>
                <w:snapToGrid w:val="0"/>
                <w:sz w:val="20"/>
                <w:szCs w:val="20"/>
                <w:lang w:eastAsia="en-US"/>
              </w:rPr>
              <w:t>Essential</w:t>
            </w:r>
          </w:p>
          <w:p w14:paraId="2292DAF8" w14:textId="77777777" w:rsidR="00594263" w:rsidRDefault="00594263" w:rsidP="00D41F4E">
            <w:pPr>
              <w:rPr>
                <w:rFonts w:ascii="Verdana" w:hAnsi="Verdana"/>
                <w:snapToGrid w:val="0"/>
                <w:sz w:val="20"/>
                <w:szCs w:val="20"/>
                <w:lang w:eastAsia="en-US"/>
              </w:rPr>
            </w:pPr>
          </w:p>
          <w:p w14:paraId="1DFEAFA8" w14:textId="77777777" w:rsidR="00594263" w:rsidRDefault="00594263" w:rsidP="00D41F4E">
            <w:pPr>
              <w:rPr>
                <w:rFonts w:ascii="Verdana" w:hAnsi="Verdana"/>
                <w:snapToGrid w:val="0"/>
                <w:sz w:val="20"/>
                <w:szCs w:val="20"/>
                <w:lang w:eastAsia="en-US"/>
              </w:rPr>
            </w:pPr>
          </w:p>
          <w:p w14:paraId="3CCB8E35" w14:textId="77777777" w:rsidR="00594263" w:rsidRDefault="00594263" w:rsidP="00D41F4E">
            <w:pPr>
              <w:rPr>
                <w:rFonts w:ascii="Verdana" w:hAnsi="Verdana"/>
                <w:snapToGrid w:val="0"/>
                <w:sz w:val="20"/>
                <w:szCs w:val="20"/>
                <w:lang w:eastAsia="en-US"/>
              </w:rPr>
            </w:pPr>
          </w:p>
          <w:p w14:paraId="3F88E507" w14:textId="6BC5EE10" w:rsidR="006F1C08" w:rsidRPr="00AF6F79" w:rsidRDefault="006F1C08" w:rsidP="00D41F4E">
            <w:pPr>
              <w:rPr>
                <w:rFonts w:ascii="Verdana" w:hAnsi="Verdana"/>
                <w:snapToGrid w:val="0"/>
                <w:sz w:val="20"/>
                <w:szCs w:val="20"/>
                <w:lang w:eastAsia="en-US"/>
              </w:rPr>
            </w:pPr>
            <w:r w:rsidRPr="00AF6F79">
              <w:rPr>
                <w:rFonts w:ascii="Verdana" w:hAnsi="Verdana"/>
                <w:snapToGrid w:val="0"/>
                <w:sz w:val="20"/>
                <w:szCs w:val="20"/>
                <w:lang w:eastAsia="en-US"/>
              </w:rPr>
              <w:t>Essential</w:t>
            </w:r>
          </w:p>
          <w:p w14:paraId="01C720D4" w14:textId="77777777" w:rsidR="006F1C08" w:rsidRPr="00AF6F79" w:rsidRDefault="006F1C08" w:rsidP="00D41F4E">
            <w:pPr>
              <w:rPr>
                <w:rFonts w:ascii="Verdana" w:hAnsi="Verdana"/>
                <w:snapToGrid w:val="0"/>
                <w:sz w:val="20"/>
                <w:szCs w:val="20"/>
                <w:lang w:eastAsia="en-US"/>
              </w:rPr>
            </w:pPr>
          </w:p>
          <w:p w14:paraId="4F430BFA" w14:textId="77777777" w:rsidR="006F1C08" w:rsidRPr="00AF6F79" w:rsidRDefault="006F1C08" w:rsidP="00D41F4E">
            <w:pPr>
              <w:rPr>
                <w:rFonts w:ascii="Verdana" w:hAnsi="Verdana"/>
                <w:snapToGrid w:val="0"/>
                <w:sz w:val="20"/>
                <w:szCs w:val="20"/>
                <w:lang w:eastAsia="en-US"/>
              </w:rPr>
            </w:pPr>
          </w:p>
          <w:p w14:paraId="133BD5EC" w14:textId="77777777" w:rsidR="006F1C08" w:rsidRDefault="006F1C08" w:rsidP="00D41F4E">
            <w:pPr>
              <w:rPr>
                <w:rFonts w:ascii="Verdana" w:hAnsi="Verdana"/>
                <w:snapToGrid w:val="0"/>
                <w:sz w:val="20"/>
                <w:szCs w:val="20"/>
                <w:lang w:eastAsia="en-US"/>
              </w:rPr>
            </w:pPr>
          </w:p>
          <w:p w14:paraId="50FB7FE4" w14:textId="726F830C" w:rsidR="008E3E01" w:rsidRDefault="008E3E01" w:rsidP="00D41F4E">
            <w:pPr>
              <w:rPr>
                <w:rFonts w:ascii="Verdana" w:hAnsi="Verdana"/>
                <w:snapToGrid w:val="0"/>
                <w:sz w:val="20"/>
                <w:szCs w:val="20"/>
                <w:lang w:eastAsia="en-US"/>
              </w:rPr>
            </w:pPr>
          </w:p>
          <w:p w14:paraId="3B034EA8" w14:textId="08ED6112" w:rsidR="001A27CB" w:rsidRDefault="001A27CB" w:rsidP="00D41F4E">
            <w:pPr>
              <w:rPr>
                <w:rFonts w:ascii="Verdana" w:hAnsi="Verdana"/>
                <w:snapToGrid w:val="0"/>
                <w:sz w:val="20"/>
                <w:szCs w:val="20"/>
                <w:lang w:eastAsia="en-US"/>
              </w:rPr>
            </w:pPr>
          </w:p>
          <w:p w14:paraId="6BA76BC7" w14:textId="77777777" w:rsidR="008E3E01" w:rsidRDefault="008E3E01" w:rsidP="00D41F4E">
            <w:pPr>
              <w:rPr>
                <w:rFonts w:ascii="Verdana" w:hAnsi="Verdana"/>
                <w:snapToGrid w:val="0"/>
                <w:sz w:val="20"/>
                <w:szCs w:val="20"/>
                <w:lang w:eastAsia="en-US"/>
              </w:rPr>
            </w:pPr>
            <w:r>
              <w:rPr>
                <w:rFonts w:ascii="Verdana" w:hAnsi="Verdana"/>
                <w:snapToGrid w:val="0"/>
                <w:sz w:val="20"/>
                <w:szCs w:val="20"/>
                <w:lang w:eastAsia="en-US"/>
              </w:rPr>
              <w:lastRenderedPageBreak/>
              <w:t>Essential</w:t>
            </w:r>
          </w:p>
          <w:p w14:paraId="4644353D" w14:textId="77777777" w:rsidR="00594263" w:rsidRDefault="00594263" w:rsidP="00D41F4E">
            <w:pPr>
              <w:rPr>
                <w:rFonts w:ascii="Verdana" w:hAnsi="Verdana"/>
                <w:snapToGrid w:val="0"/>
                <w:sz w:val="20"/>
                <w:szCs w:val="20"/>
                <w:lang w:eastAsia="en-US"/>
              </w:rPr>
            </w:pPr>
          </w:p>
          <w:p w14:paraId="44DA724A" w14:textId="77777777" w:rsidR="00594263" w:rsidRDefault="00594263" w:rsidP="00D41F4E">
            <w:pPr>
              <w:rPr>
                <w:rFonts w:ascii="Verdana" w:hAnsi="Verdana"/>
                <w:snapToGrid w:val="0"/>
                <w:sz w:val="20"/>
                <w:szCs w:val="20"/>
                <w:lang w:eastAsia="en-US"/>
              </w:rPr>
            </w:pPr>
          </w:p>
          <w:p w14:paraId="61C9B82A" w14:textId="77777777" w:rsidR="00594263" w:rsidRDefault="00594263" w:rsidP="00D41F4E">
            <w:pPr>
              <w:rPr>
                <w:rFonts w:ascii="Verdana" w:hAnsi="Verdana"/>
                <w:snapToGrid w:val="0"/>
                <w:sz w:val="20"/>
                <w:szCs w:val="20"/>
                <w:lang w:eastAsia="en-US"/>
              </w:rPr>
            </w:pPr>
          </w:p>
          <w:p w14:paraId="42234C7F" w14:textId="1C19BE85" w:rsidR="00594263" w:rsidRPr="00AF6F79" w:rsidRDefault="00594263" w:rsidP="00D41F4E">
            <w:pPr>
              <w:rPr>
                <w:rFonts w:ascii="Verdana" w:hAnsi="Verdana"/>
                <w:snapToGrid w:val="0"/>
                <w:sz w:val="20"/>
                <w:szCs w:val="20"/>
                <w:lang w:eastAsia="en-US"/>
              </w:rPr>
            </w:pPr>
          </w:p>
        </w:tc>
        <w:tc>
          <w:tcPr>
            <w:tcW w:w="3114" w:type="dxa"/>
            <w:tcBorders>
              <w:top w:val="single" w:sz="6" w:space="0" w:color="auto"/>
              <w:left w:val="single" w:sz="6" w:space="0" w:color="auto"/>
              <w:bottom w:val="single" w:sz="6" w:space="0" w:color="auto"/>
              <w:right w:val="single" w:sz="6" w:space="0" w:color="auto"/>
            </w:tcBorders>
          </w:tcPr>
          <w:p w14:paraId="5F3A7D60" w14:textId="77777777" w:rsidR="006F1C08" w:rsidRPr="00AF6F79" w:rsidRDefault="006F1C08" w:rsidP="00D41F4E">
            <w:pPr>
              <w:rPr>
                <w:rFonts w:ascii="Verdana" w:hAnsi="Verdana"/>
                <w:snapToGrid w:val="0"/>
                <w:sz w:val="20"/>
                <w:szCs w:val="20"/>
                <w:lang w:eastAsia="en-US"/>
              </w:rPr>
            </w:pPr>
          </w:p>
          <w:p w14:paraId="7A12FCF1" w14:textId="74803728" w:rsidR="00594263" w:rsidRPr="00AF6F79" w:rsidRDefault="006C7A76" w:rsidP="00594263">
            <w:pPr>
              <w:rPr>
                <w:rFonts w:ascii="Verdana" w:hAnsi="Verdana"/>
                <w:snapToGrid w:val="0"/>
                <w:sz w:val="20"/>
                <w:szCs w:val="20"/>
                <w:lang w:eastAsia="en-US"/>
              </w:rPr>
            </w:pPr>
            <w:r>
              <w:rPr>
                <w:rFonts w:ascii="Verdana" w:hAnsi="Verdana"/>
                <w:snapToGrid w:val="0"/>
                <w:sz w:val="20"/>
                <w:szCs w:val="20"/>
                <w:lang w:eastAsia="en-US"/>
              </w:rPr>
              <w:t>Supporting statement</w:t>
            </w:r>
            <w:r w:rsidR="00594263" w:rsidRPr="00AF6F79">
              <w:rPr>
                <w:rFonts w:ascii="Verdana" w:hAnsi="Verdana"/>
                <w:snapToGrid w:val="0"/>
                <w:sz w:val="20"/>
                <w:szCs w:val="20"/>
                <w:lang w:eastAsia="en-US"/>
              </w:rPr>
              <w:t>/</w:t>
            </w:r>
            <w:r>
              <w:rPr>
                <w:rFonts w:ascii="Verdana" w:hAnsi="Verdana"/>
                <w:snapToGrid w:val="0"/>
                <w:sz w:val="20"/>
                <w:szCs w:val="20"/>
                <w:lang w:eastAsia="en-US"/>
              </w:rPr>
              <w:t xml:space="preserve"> </w:t>
            </w:r>
            <w:r w:rsidR="00594263" w:rsidRPr="00AF6F79">
              <w:rPr>
                <w:rFonts w:ascii="Verdana" w:hAnsi="Verdana"/>
                <w:snapToGrid w:val="0"/>
                <w:sz w:val="20"/>
                <w:szCs w:val="20"/>
                <w:lang w:eastAsia="en-US"/>
              </w:rPr>
              <w:t>Interview</w:t>
            </w:r>
          </w:p>
          <w:p w14:paraId="57687FDC" w14:textId="77777777" w:rsidR="006F1C08" w:rsidRPr="00AF6F79" w:rsidRDefault="006F1C08" w:rsidP="00D41F4E">
            <w:pPr>
              <w:rPr>
                <w:rFonts w:ascii="Verdana" w:hAnsi="Verdana"/>
                <w:snapToGrid w:val="0"/>
                <w:sz w:val="20"/>
                <w:szCs w:val="20"/>
                <w:lang w:eastAsia="en-US"/>
              </w:rPr>
            </w:pPr>
          </w:p>
          <w:p w14:paraId="651F4187" w14:textId="25B394C3" w:rsidR="006F1C08" w:rsidRDefault="006F1C08" w:rsidP="00432ABE">
            <w:pPr>
              <w:rPr>
                <w:rFonts w:ascii="Verdana" w:hAnsi="Verdana"/>
                <w:snapToGrid w:val="0"/>
                <w:sz w:val="20"/>
                <w:szCs w:val="20"/>
                <w:lang w:eastAsia="en-US"/>
              </w:rPr>
            </w:pPr>
          </w:p>
          <w:p w14:paraId="6A549C0C" w14:textId="50008145" w:rsidR="00594263" w:rsidRPr="00AF6F79" w:rsidRDefault="006C7A76" w:rsidP="00594263">
            <w:pPr>
              <w:rPr>
                <w:rFonts w:ascii="Verdana" w:hAnsi="Verdana"/>
                <w:snapToGrid w:val="0"/>
                <w:sz w:val="20"/>
                <w:szCs w:val="20"/>
                <w:lang w:eastAsia="en-US"/>
              </w:rPr>
            </w:pPr>
            <w:r>
              <w:rPr>
                <w:rFonts w:ascii="Verdana" w:hAnsi="Verdana"/>
                <w:snapToGrid w:val="0"/>
                <w:sz w:val="20"/>
                <w:szCs w:val="20"/>
                <w:lang w:eastAsia="en-US"/>
              </w:rPr>
              <w:t>Supporting statement</w:t>
            </w:r>
            <w:r w:rsidR="00594263" w:rsidRPr="00AF6F79">
              <w:rPr>
                <w:rFonts w:ascii="Verdana" w:hAnsi="Verdana"/>
                <w:snapToGrid w:val="0"/>
                <w:sz w:val="20"/>
                <w:szCs w:val="20"/>
                <w:lang w:eastAsia="en-US"/>
              </w:rPr>
              <w:t>/</w:t>
            </w:r>
            <w:r>
              <w:rPr>
                <w:rFonts w:ascii="Verdana" w:hAnsi="Verdana"/>
                <w:snapToGrid w:val="0"/>
                <w:sz w:val="20"/>
                <w:szCs w:val="20"/>
                <w:lang w:eastAsia="en-US"/>
              </w:rPr>
              <w:t xml:space="preserve"> </w:t>
            </w:r>
            <w:r w:rsidR="00594263" w:rsidRPr="00AF6F79">
              <w:rPr>
                <w:rFonts w:ascii="Verdana" w:hAnsi="Verdana"/>
                <w:snapToGrid w:val="0"/>
                <w:sz w:val="20"/>
                <w:szCs w:val="20"/>
                <w:lang w:eastAsia="en-US"/>
              </w:rPr>
              <w:t>Interview</w:t>
            </w:r>
          </w:p>
          <w:p w14:paraId="755ED39B" w14:textId="77777777" w:rsidR="00594263" w:rsidRPr="00AF6F79" w:rsidRDefault="00594263" w:rsidP="00432ABE">
            <w:pPr>
              <w:rPr>
                <w:rFonts w:ascii="Verdana" w:hAnsi="Verdana"/>
                <w:snapToGrid w:val="0"/>
                <w:sz w:val="20"/>
                <w:szCs w:val="20"/>
                <w:lang w:eastAsia="en-US"/>
              </w:rPr>
            </w:pPr>
          </w:p>
          <w:p w14:paraId="7B21C044" w14:textId="738A43E7" w:rsidR="006F1C08" w:rsidRDefault="006F1C08" w:rsidP="00D41F4E">
            <w:pPr>
              <w:rPr>
                <w:rFonts w:ascii="Verdana" w:hAnsi="Verdana"/>
                <w:snapToGrid w:val="0"/>
                <w:sz w:val="20"/>
                <w:szCs w:val="20"/>
                <w:lang w:eastAsia="en-US"/>
              </w:rPr>
            </w:pPr>
          </w:p>
          <w:p w14:paraId="4A23412E" w14:textId="77777777" w:rsidR="008E3E01" w:rsidRDefault="008E3E01" w:rsidP="00D41F4E">
            <w:pPr>
              <w:rPr>
                <w:rFonts w:ascii="Verdana" w:hAnsi="Verdana"/>
                <w:snapToGrid w:val="0"/>
                <w:sz w:val="20"/>
                <w:szCs w:val="20"/>
                <w:lang w:eastAsia="en-US"/>
              </w:rPr>
            </w:pPr>
          </w:p>
          <w:p w14:paraId="7830CC6E" w14:textId="77777777" w:rsidR="008E3E01" w:rsidRDefault="008E3E01" w:rsidP="00D41F4E">
            <w:pPr>
              <w:rPr>
                <w:rFonts w:ascii="Verdana" w:hAnsi="Verdana"/>
                <w:snapToGrid w:val="0"/>
                <w:sz w:val="20"/>
                <w:szCs w:val="20"/>
                <w:lang w:eastAsia="en-US"/>
              </w:rPr>
            </w:pPr>
          </w:p>
          <w:p w14:paraId="76658083" w14:textId="77777777" w:rsidR="00594263" w:rsidRDefault="00594263" w:rsidP="00D41F4E">
            <w:pPr>
              <w:rPr>
                <w:rFonts w:ascii="Verdana" w:hAnsi="Verdana"/>
                <w:snapToGrid w:val="0"/>
                <w:sz w:val="20"/>
                <w:szCs w:val="20"/>
                <w:lang w:eastAsia="en-US"/>
              </w:rPr>
            </w:pPr>
          </w:p>
          <w:p w14:paraId="3A0A7C7A" w14:textId="6AD0866A" w:rsidR="006F1C08" w:rsidRPr="00AF6F79" w:rsidRDefault="006C7A76" w:rsidP="00D41F4E">
            <w:pPr>
              <w:rPr>
                <w:rFonts w:ascii="Verdana" w:hAnsi="Verdana"/>
                <w:snapToGrid w:val="0"/>
                <w:sz w:val="20"/>
                <w:szCs w:val="20"/>
                <w:lang w:eastAsia="en-US"/>
              </w:rPr>
            </w:pPr>
            <w:r>
              <w:rPr>
                <w:rFonts w:ascii="Verdana" w:hAnsi="Verdana"/>
                <w:snapToGrid w:val="0"/>
                <w:sz w:val="20"/>
                <w:szCs w:val="20"/>
                <w:lang w:eastAsia="en-US"/>
              </w:rPr>
              <w:t>Supporting Statement</w:t>
            </w:r>
            <w:r w:rsidR="006F1C08" w:rsidRPr="00AF6F79">
              <w:rPr>
                <w:rFonts w:ascii="Verdana" w:hAnsi="Verdana"/>
                <w:snapToGrid w:val="0"/>
                <w:sz w:val="20"/>
                <w:szCs w:val="20"/>
                <w:lang w:eastAsia="en-US"/>
              </w:rPr>
              <w:t>/</w:t>
            </w:r>
            <w:r>
              <w:rPr>
                <w:rFonts w:ascii="Verdana" w:hAnsi="Verdana"/>
                <w:snapToGrid w:val="0"/>
                <w:sz w:val="20"/>
                <w:szCs w:val="20"/>
                <w:lang w:eastAsia="en-US"/>
              </w:rPr>
              <w:t xml:space="preserve"> </w:t>
            </w:r>
            <w:r w:rsidR="006F1C08" w:rsidRPr="00AF6F79">
              <w:rPr>
                <w:rFonts w:ascii="Verdana" w:hAnsi="Verdana"/>
                <w:snapToGrid w:val="0"/>
                <w:sz w:val="20"/>
                <w:szCs w:val="20"/>
                <w:lang w:eastAsia="en-US"/>
              </w:rPr>
              <w:t>Interview</w:t>
            </w:r>
          </w:p>
          <w:p w14:paraId="3F562BB0" w14:textId="77777777" w:rsidR="006F1C08" w:rsidRPr="00AF6F79" w:rsidRDefault="006F1C08" w:rsidP="00D41F4E">
            <w:pPr>
              <w:rPr>
                <w:rFonts w:ascii="Verdana" w:hAnsi="Verdana"/>
                <w:snapToGrid w:val="0"/>
                <w:sz w:val="20"/>
                <w:szCs w:val="20"/>
                <w:lang w:eastAsia="en-US"/>
              </w:rPr>
            </w:pPr>
          </w:p>
          <w:p w14:paraId="67D6D0D5" w14:textId="77777777" w:rsidR="006F1C08" w:rsidRPr="00AF6F79" w:rsidRDefault="006F1C08" w:rsidP="00D41F4E">
            <w:pPr>
              <w:rPr>
                <w:rFonts w:ascii="Verdana" w:hAnsi="Verdana"/>
                <w:snapToGrid w:val="0"/>
                <w:sz w:val="20"/>
                <w:szCs w:val="20"/>
                <w:lang w:eastAsia="en-US"/>
              </w:rPr>
            </w:pPr>
          </w:p>
          <w:p w14:paraId="3DBA2D33" w14:textId="7FA54B91" w:rsidR="006F1C08" w:rsidRPr="00AF6F79" w:rsidRDefault="006C7A76" w:rsidP="00D41F4E">
            <w:pPr>
              <w:rPr>
                <w:rFonts w:ascii="Verdana" w:hAnsi="Verdana"/>
                <w:snapToGrid w:val="0"/>
                <w:sz w:val="20"/>
                <w:szCs w:val="20"/>
                <w:lang w:eastAsia="en-US"/>
              </w:rPr>
            </w:pPr>
            <w:r>
              <w:rPr>
                <w:rFonts w:ascii="Verdana" w:hAnsi="Verdana"/>
                <w:snapToGrid w:val="0"/>
                <w:sz w:val="20"/>
                <w:szCs w:val="20"/>
                <w:lang w:eastAsia="en-US"/>
              </w:rPr>
              <w:t>I</w:t>
            </w:r>
            <w:r w:rsidR="006F1C08" w:rsidRPr="00AF6F79">
              <w:rPr>
                <w:rFonts w:ascii="Verdana" w:hAnsi="Verdana"/>
                <w:snapToGrid w:val="0"/>
                <w:sz w:val="20"/>
                <w:szCs w:val="20"/>
                <w:lang w:eastAsia="en-US"/>
              </w:rPr>
              <w:t>nterview</w:t>
            </w:r>
          </w:p>
          <w:p w14:paraId="2A64D4E5" w14:textId="77777777" w:rsidR="006F1C08" w:rsidRPr="00AF6F79" w:rsidRDefault="006F1C08" w:rsidP="00D41F4E">
            <w:pPr>
              <w:rPr>
                <w:rFonts w:ascii="Verdana" w:hAnsi="Verdana"/>
                <w:snapToGrid w:val="0"/>
                <w:sz w:val="20"/>
                <w:szCs w:val="20"/>
                <w:lang w:eastAsia="en-US"/>
              </w:rPr>
            </w:pPr>
          </w:p>
          <w:p w14:paraId="79482716" w14:textId="4E6CADF4" w:rsidR="006F1C08" w:rsidRDefault="006F1C08" w:rsidP="00D41F4E">
            <w:pPr>
              <w:rPr>
                <w:rFonts w:ascii="Verdana" w:hAnsi="Verdana"/>
                <w:snapToGrid w:val="0"/>
                <w:sz w:val="20"/>
                <w:szCs w:val="20"/>
                <w:lang w:eastAsia="en-US"/>
              </w:rPr>
            </w:pPr>
          </w:p>
          <w:p w14:paraId="3A5A35FE" w14:textId="77777777" w:rsidR="00432ABE" w:rsidRPr="00AF6F79" w:rsidRDefault="00432ABE" w:rsidP="00D41F4E">
            <w:pPr>
              <w:rPr>
                <w:rFonts w:ascii="Verdana" w:hAnsi="Verdana"/>
                <w:snapToGrid w:val="0"/>
                <w:sz w:val="20"/>
                <w:szCs w:val="20"/>
                <w:lang w:eastAsia="en-US"/>
              </w:rPr>
            </w:pPr>
          </w:p>
          <w:p w14:paraId="60106549" w14:textId="2DC30BBF" w:rsidR="006F1C08" w:rsidRPr="00AF6F79" w:rsidRDefault="006F1C08" w:rsidP="00D41F4E">
            <w:pPr>
              <w:rPr>
                <w:rFonts w:ascii="Verdana" w:hAnsi="Verdana"/>
                <w:snapToGrid w:val="0"/>
                <w:sz w:val="20"/>
                <w:szCs w:val="20"/>
                <w:lang w:eastAsia="en-US"/>
              </w:rPr>
            </w:pPr>
            <w:r w:rsidRPr="00AF6F79">
              <w:rPr>
                <w:rFonts w:ascii="Verdana" w:hAnsi="Verdana"/>
                <w:snapToGrid w:val="0"/>
                <w:sz w:val="20"/>
                <w:szCs w:val="20"/>
                <w:lang w:eastAsia="en-US"/>
              </w:rPr>
              <w:t>Interview</w:t>
            </w:r>
          </w:p>
          <w:p w14:paraId="700A89BE" w14:textId="77777777" w:rsidR="006F1C08" w:rsidRPr="00AF6F79" w:rsidRDefault="006F1C08" w:rsidP="00D41F4E">
            <w:pPr>
              <w:rPr>
                <w:rFonts w:ascii="Verdana" w:hAnsi="Verdana"/>
                <w:snapToGrid w:val="0"/>
                <w:sz w:val="20"/>
                <w:szCs w:val="20"/>
                <w:lang w:eastAsia="en-US"/>
              </w:rPr>
            </w:pPr>
          </w:p>
          <w:p w14:paraId="1ADF6564" w14:textId="77777777" w:rsidR="008E3E01" w:rsidRDefault="008E3E01" w:rsidP="00D41F4E">
            <w:pPr>
              <w:rPr>
                <w:rFonts w:ascii="Verdana" w:hAnsi="Verdana"/>
                <w:snapToGrid w:val="0"/>
                <w:sz w:val="20"/>
                <w:szCs w:val="20"/>
                <w:lang w:eastAsia="en-US"/>
              </w:rPr>
            </w:pPr>
          </w:p>
          <w:p w14:paraId="2CD76B12" w14:textId="18431562" w:rsidR="006F1C08" w:rsidRPr="00AF6F79" w:rsidRDefault="006C7A76" w:rsidP="00D41F4E">
            <w:pPr>
              <w:rPr>
                <w:rFonts w:ascii="Verdana" w:hAnsi="Verdana"/>
                <w:snapToGrid w:val="0"/>
                <w:sz w:val="20"/>
                <w:szCs w:val="20"/>
                <w:lang w:eastAsia="en-US"/>
              </w:rPr>
            </w:pPr>
            <w:r>
              <w:rPr>
                <w:rFonts w:ascii="Verdana" w:hAnsi="Verdana"/>
                <w:snapToGrid w:val="0"/>
                <w:sz w:val="20"/>
                <w:szCs w:val="20"/>
                <w:lang w:eastAsia="en-US"/>
              </w:rPr>
              <w:t>Supporting Statement</w:t>
            </w:r>
            <w:r w:rsidR="006F1C08" w:rsidRPr="00AF6F79">
              <w:rPr>
                <w:rFonts w:ascii="Verdana" w:hAnsi="Verdana"/>
                <w:snapToGrid w:val="0"/>
                <w:sz w:val="20"/>
                <w:szCs w:val="20"/>
                <w:lang w:eastAsia="en-US"/>
              </w:rPr>
              <w:t>/</w:t>
            </w:r>
            <w:r>
              <w:rPr>
                <w:rFonts w:ascii="Verdana" w:hAnsi="Verdana"/>
                <w:snapToGrid w:val="0"/>
                <w:sz w:val="20"/>
                <w:szCs w:val="20"/>
                <w:lang w:eastAsia="en-US"/>
              </w:rPr>
              <w:t xml:space="preserve"> </w:t>
            </w:r>
            <w:r w:rsidR="006F1C08" w:rsidRPr="00AF6F79">
              <w:rPr>
                <w:rFonts w:ascii="Verdana" w:hAnsi="Verdana"/>
                <w:snapToGrid w:val="0"/>
                <w:sz w:val="20"/>
                <w:szCs w:val="20"/>
                <w:lang w:eastAsia="en-US"/>
              </w:rPr>
              <w:t>Interview</w:t>
            </w:r>
          </w:p>
          <w:p w14:paraId="5F33636F" w14:textId="77777777" w:rsidR="006F1C08" w:rsidRPr="00AF6F79" w:rsidRDefault="006F1C08" w:rsidP="00D41F4E">
            <w:pPr>
              <w:rPr>
                <w:rFonts w:ascii="Verdana" w:hAnsi="Verdana"/>
                <w:snapToGrid w:val="0"/>
                <w:sz w:val="20"/>
                <w:szCs w:val="20"/>
                <w:lang w:eastAsia="en-US"/>
              </w:rPr>
            </w:pPr>
          </w:p>
          <w:p w14:paraId="517A879E" w14:textId="77777777" w:rsidR="00C57620" w:rsidRDefault="00C57620" w:rsidP="00D41F4E">
            <w:pPr>
              <w:rPr>
                <w:rFonts w:ascii="Verdana" w:hAnsi="Verdana"/>
                <w:snapToGrid w:val="0"/>
                <w:sz w:val="20"/>
                <w:szCs w:val="20"/>
                <w:lang w:eastAsia="en-US"/>
              </w:rPr>
            </w:pPr>
          </w:p>
          <w:p w14:paraId="0F88CEB1" w14:textId="77777777" w:rsidR="006C7A76" w:rsidRPr="00AF6F79" w:rsidRDefault="006C7A76" w:rsidP="00D41F4E">
            <w:pPr>
              <w:rPr>
                <w:rFonts w:ascii="Verdana" w:hAnsi="Verdana"/>
                <w:snapToGrid w:val="0"/>
                <w:sz w:val="20"/>
                <w:szCs w:val="20"/>
                <w:lang w:eastAsia="en-US"/>
              </w:rPr>
            </w:pPr>
          </w:p>
          <w:p w14:paraId="64B1A09F" w14:textId="1B507C01" w:rsidR="006F1C08" w:rsidRDefault="006C7A76" w:rsidP="00D41F4E">
            <w:pPr>
              <w:rPr>
                <w:rFonts w:ascii="Verdana" w:hAnsi="Verdana"/>
                <w:snapToGrid w:val="0"/>
                <w:sz w:val="20"/>
                <w:szCs w:val="20"/>
                <w:lang w:eastAsia="en-US"/>
              </w:rPr>
            </w:pPr>
            <w:r>
              <w:rPr>
                <w:rFonts w:ascii="Verdana" w:hAnsi="Verdana"/>
                <w:snapToGrid w:val="0"/>
                <w:sz w:val="20"/>
                <w:szCs w:val="20"/>
                <w:lang w:eastAsia="en-US"/>
              </w:rPr>
              <w:t>Supporting Statement</w:t>
            </w:r>
            <w:r w:rsidR="00594263">
              <w:rPr>
                <w:rFonts w:ascii="Verdana" w:hAnsi="Verdana"/>
                <w:snapToGrid w:val="0"/>
                <w:sz w:val="20"/>
                <w:szCs w:val="20"/>
                <w:lang w:eastAsia="en-US"/>
              </w:rPr>
              <w:t>/</w:t>
            </w:r>
            <w:r>
              <w:rPr>
                <w:rFonts w:ascii="Verdana" w:hAnsi="Verdana"/>
                <w:snapToGrid w:val="0"/>
                <w:sz w:val="20"/>
                <w:szCs w:val="20"/>
                <w:lang w:eastAsia="en-US"/>
              </w:rPr>
              <w:t xml:space="preserve"> </w:t>
            </w:r>
            <w:r w:rsidR="00594263">
              <w:rPr>
                <w:rFonts w:ascii="Verdana" w:hAnsi="Verdana"/>
                <w:snapToGrid w:val="0"/>
                <w:sz w:val="20"/>
                <w:szCs w:val="20"/>
                <w:lang w:eastAsia="en-US"/>
              </w:rPr>
              <w:t>Interview</w:t>
            </w:r>
          </w:p>
          <w:p w14:paraId="4422C773" w14:textId="77777777" w:rsidR="00594263" w:rsidRDefault="00594263" w:rsidP="00D41F4E">
            <w:pPr>
              <w:rPr>
                <w:rFonts w:ascii="Verdana" w:hAnsi="Verdana"/>
                <w:snapToGrid w:val="0"/>
                <w:sz w:val="20"/>
                <w:szCs w:val="20"/>
                <w:lang w:eastAsia="en-US"/>
              </w:rPr>
            </w:pPr>
          </w:p>
          <w:p w14:paraId="3A29EB00" w14:textId="77777777" w:rsidR="006C7A76" w:rsidRDefault="006C7A76" w:rsidP="00D41F4E">
            <w:pPr>
              <w:rPr>
                <w:rFonts w:ascii="Verdana" w:hAnsi="Verdana"/>
                <w:snapToGrid w:val="0"/>
                <w:sz w:val="20"/>
                <w:szCs w:val="20"/>
                <w:lang w:eastAsia="en-US"/>
              </w:rPr>
            </w:pPr>
          </w:p>
          <w:p w14:paraId="0D6BE701" w14:textId="15AB053C" w:rsidR="006F1C08" w:rsidRDefault="006C7A76" w:rsidP="00D41F4E">
            <w:pPr>
              <w:rPr>
                <w:rFonts w:ascii="Verdana" w:hAnsi="Verdana"/>
                <w:snapToGrid w:val="0"/>
                <w:sz w:val="20"/>
                <w:szCs w:val="20"/>
                <w:lang w:eastAsia="en-US"/>
              </w:rPr>
            </w:pPr>
            <w:r>
              <w:rPr>
                <w:rFonts w:ascii="Verdana" w:hAnsi="Verdana"/>
                <w:snapToGrid w:val="0"/>
                <w:sz w:val="20"/>
                <w:szCs w:val="20"/>
                <w:lang w:eastAsia="en-US"/>
              </w:rPr>
              <w:t>Supporting Statement</w:t>
            </w:r>
            <w:r w:rsidR="001A27CB">
              <w:rPr>
                <w:rFonts w:ascii="Verdana" w:hAnsi="Verdana"/>
                <w:snapToGrid w:val="0"/>
                <w:sz w:val="20"/>
                <w:szCs w:val="20"/>
                <w:lang w:eastAsia="en-US"/>
              </w:rPr>
              <w:t>/</w:t>
            </w:r>
            <w:r>
              <w:rPr>
                <w:rFonts w:ascii="Verdana" w:hAnsi="Verdana"/>
                <w:snapToGrid w:val="0"/>
                <w:sz w:val="20"/>
                <w:szCs w:val="20"/>
                <w:lang w:eastAsia="en-US"/>
              </w:rPr>
              <w:t xml:space="preserve"> </w:t>
            </w:r>
            <w:r w:rsidR="00AA6F3C">
              <w:rPr>
                <w:rFonts w:ascii="Verdana" w:hAnsi="Verdana"/>
                <w:snapToGrid w:val="0"/>
                <w:sz w:val="20"/>
                <w:szCs w:val="20"/>
                <w:lang w:eastAsia="en-US"/>
              </w:rPr>
              <w:t>In</w:t>
            </w:r>
            <w:r w:rsidR="006F1C08" w:rsidRPr="00AF6F79">
              <w:rPr>
                <w:rFonts w:ascii="Verdana" w:hAnsi="Verdana"/>
                <w:snapToGrid w:val="0"/>
                <w:sz w:val="20"/>
                <w:szCs w:val="20"/>
                <w:lang w:eastAsia="en-US"/>
              </w:rPr>
              <w:t>terview</w:t>
            </w:r>
          </w:p>
          <w:p w14:paraId="0200BFC1" w14:textId="71C8F4F3" w:rsidR="008E3E01" w:rsidRDefault="008E3E01" w:rsidP="00D41F4E">
            <w:pPr>
              <w:rPr>
                <w:rFonts w:ascii="Verdana" w:hAnsi="Verdana"/>
                <w:snapToGrid w:val="0"/>
                <w:sz w:val="20"/>
                <w:szCs w:val="20"/>
                <w:lang w:eastAsia="en-US"/>
              </w:rPr>
            </w:pPr>
          </w:p>
          <w:p w14:paraId="456A0411" w14:textId="0F2ADF6A" w:rsidR="008E3E01" w:rsidRDefault="008E3E01" w:rsidP="00D41F4E">
            <w:pPr>
              <w:rPr>
                <w:rFonts w:ascii="Verdana" w:hAnsi="Verdana"/>
                <w:snapToGrid w:val="0"/>
                <w:sz w:val="20"/>
                <w:szCs w:val="20"/>
                <w:lang w:eastAsia="en-US"/>
              </w:rPr>
            </w:pPr>
          </w:p>
          <w:p w14:paraId="7AC993CF" w14:textId="5109F66B" w:rsidR="008E3E01" w:rsidRDefault="008E3E01" w:rsidP="00D41F4E">
            <w:pPr>
              <w:rPr>
                <w:rFonts w:ascii="Verdana" w:hAnsi="Verdana"/>
                <w:snapToGrid w:val="0"/>
                <w:sz w:val="20"/>
                <w:szCs w:val="20"/>
                <w:lang w:eastAsia="en-US"/>
              </w:rPr>
            </w:pPr>
          </w:p>
          <w:p w14:paraId="063F5638" w14:textId="46DB52AC" w:rsidR="001A27CB" w:rsidRDefault="001A27CB" w:rsidP="00D41F4E">
            <w:pPr>
              <w:rPr>
                <w:rFonts w:ascii="Verdana" w:hAnsi="Verdana"/>
                <w:snapToGrid w:val="0"/>
                <w:sz w:val="20"/>
                <w:szCs w:val="20"/>
                <w:lang w:eastAsia="en-US"/>
              </w:rPr>
            </w:pPr>
          </w:p>
          <w:p w14:paraId="5DE3F5DC" w14:textId="3D23B1C0" w:rsidR="008E3E01" w:rsidRPr="00AF6F79" w:rsidRDefault="008E3E01" w:rsidP="00D41F4E">
            <w:pPr>
              <w:rPr>
                <w:rFonts w:ascii="Verdana" w:hAnsi="Verdana"/>
                <w:snapToGrid w:val="0"/>
                <w:sz w:val="20"/>
                <w:szCs w:val="20"/>
                <w:lang w:eastAsia="en-US"/>
              </w:rPr>
            </w:pPr>
            <w:r>
              <w:rPr>
                <w:rFonts w:ascii="Verdana" w:hAnsi="Verdana"/>
                <w:snapToGrid w:val="0"/>
                <w:sz w:val="20"/>
                <w:szCs w:val="20"/>
                <w:lang w:eastAsia="en-US"/>
              </w:rPr>
              <w:lastRenderedPageBreak/>
              <w:t>Interview</w:t>
            </w:r>
          </w:p>
          <w:p w14:paraId="7F89D2C6" w14:textId="77777777" w:rsidR="006F1C08" w:rsidRPr="00AF6F79" w:rsidRDefault="006F1C08" w:rsidP="00D41F4E">
            <w:pPr>
              <w:rPr>
                <w:rFonts w:ascii="Verdana" w:hAnsi="Verdana"/>
                <w:snapToGrid w:val="0"/>
                <w:sz w:val="20"/>
                <w:szCs w:val="20"/>
                <w:lang w:eastAsia="en-US"/>
              </w:rPr>
            </w:pPr>
          </w:p>
          <w:p w14:paraId="6567E5B9" w14:textId="77777777" w:rsidR="006F1C08" w:rsidRPr="00AF6F79" w:rsidRDefault="006F1C08" w:rsidP="00D41F4E">
            <w:pPr>
              <w:rPr>
                <w:rFonts w:ascii="Verdana" w:hAnsi="Verdana"/>
                <w:snapToGrid w:val="0"/>
                <w:sz w:val="20"/>
                <w:szCs w:val="20"/>
                <w:lang w:eastAsia="en-US"/>
              </w:rPr>
            </w:pPr>
          </w:p>
          <w:p w14:paraId="2D3CFDDC" w14:textId="3747590D" w:rsidR="006F1C08" w:rsidRPr="00AF6F79" w:rsidRDefault="006F1C08" w:rsidP="00D41F4E">
            <w:pPr>
              <w:rPr>
                <w:rFonts w:ascii="Verdana" w:hAnsi="Verdana"/>
                <w:snapToGrid w:val="0"/>
                <w:sz w:val="20"/>
                <w:szCs w:val="20"/>
                <w:lang w:eastAsia="en-US"/>
              </w:rPr>
            </w:pPr>
          </w:p>
        </w:tc>
      </w:tr>
      <w:tr w:rsidR="006F1C08" w:rsidRPr="00AF6F79" w14:paraId="4BAB5218" w14:textId="77777777" w:rsidTr="3ABCDB26">
        <w:trPr>
          <w:jc w:val="center"/>
        </w:trPr>
        <w:tc>
          <w:tcPr>
            <w:tcW w:w="5760" w:type="dxa"/>
            <w:tcBorders>
              <w:top w:val="single" w:sz="6" w:space="0" w:color="auto"/>
              <w:left w:val="single" w:sz="6" w:space="0" w:color="auto"/>
              <w:bottom w:val="single" w:sz="6" w:space="0" w:color="auto"/>
              <w:right w:val="single" w:sz="6" w:space="0" w:color="auto"/>
            </w:tcBorders>
          </w:tcPr>
          <w:p w14:paraId="14FC8DF9" w14:textId="77777777" w:rsidR="006F1C08" w:rsidRPr="00AF6F79" w:rsidRDefault="006F1C08" w:rsidP="00D41F4E">
            <w:pPr>
              <w:rPr>
                <w:rFonts w:ascii="Verdana" w:hAnsi="Verdana" w:cs="Arial"/>
                <w:snapToGrid w:val="0"/>
                <w:sz w:val="20"/>
                <w:szCs w:val="20"/>
                <w:lang w:eastAsia="en-US"/>
              </w:rPr>
            </w:pPr>
            <w:r w:rsidRPr="00AF6F79">
              <w:rPr>
                <w:rFonts w:ascii="Verdana" w:hAnsi="Verdana" w:cs="Arial"/>
                <w:b/>
                <w:snapToGrid w:val="0"/>
                <w:sz w:val="20"/>
                <w:szCs w:val="20"/>
                <w:lang w:eastAsia="en-US"/>
              </w:rPr>
              <w:lastRenderedPageBreak/>
              <w:t>Other</w:t>
            </w:r>
          </w:p>
          <w:p w14:paraId="0D02EE0A" w14:textId="17066AD0" w:rsidR="006F1C08" w:rsidRPr="00AF6F79" w:rsidRDefault="00903166" w:rsidP="00AA6F3C">
            <w:pPr>
              <w:rPr>
                <w:rFonts w:ascii="Verdana" w:hAnsi="Verdana" w:cs="Arial"/>
                <w:snapToGrid w:val="0"/>
                <w:sz w:val="20"/>
                <w:szCs w:val="20"/>
                <w:lang w:eastAsia="en-US"/>
              </w:rPr>
            </w:pPr>
            <w:r w:rsidRPr="00903166">
              <w:rPr>
                <w:rFonts w:ascii="Verdana" w:hAnsi="Verdana" w:cs="Arial"/>
                <w:snapToGrid w:val="0"/>
                <w:sz w:val="20"/>
                <w:szCs w:val="20"/>
                <w:lang w:eastAsia="en-US"/>
              </w:rPr>
              <w:t xml:space="preserve">Commitment to the </w:t>
            </w:r>
            <w:hyperlink r:id="rId11" w:history="1">
              <w:r w:rsidRPr="00903166">
                <w:rPr>
                  <w:rStyle w:val="Hyperlink"/>
                  <w:rFonts w:ascii="Verdana" w:hAnsi="Verdana"/>
                  <w:sz w:val="20"/>
                  <w:szCs w:val="20"/>
                </w:rPr>
                <w:t>strategic plan and values</w:t>
              </w:r>
            </w:hyperlink>
            <w:r w:rsidRPr="00903166">
              <w:rPr>
                <w:rFonts w:ascii="Verdana" w:hAnsi="Verdana"/>
                <w:sz w:val="20"/>
                <w:szCs w:val="20"/>
              </w:rPr>
              <w:t xml:space="preserve"> </w:t>
            </w:r>
            <w:r w:rsidRPr="00903166">
              <w:rPr>
                <w:rFonts w:ascii="Verdana" w:hAnsi="Verdana" w:cs="Arial"/>
                <w:snapToGrid w:val="0"/>
                <w:sz w:val="20"/>
                <w:szCs w:val="20"/>
                <w:lang w:eastAsia="en-US"/>
              </w:rPr>
              <w:t>of the University especially in relation to equality of opportunity at work and a healthy and safe working environment.</w:t>
            </w:r>
          </w:p>
        </w:tc>
        <w:tc>
          <w:tcPr>
            <w:tcW w:w="1440" w:type="dxa"/>
            <w:tcBorders>
              <w:top w:val="single" w:sz="6" w:space="0" w:color="auto"/>
              <w:left w:val="single" w:sz="6" w:space="0" w:color="auto"/>
              <w:bottom w:val="single" w:sz="6" w:space="0" w:color="auto"/>
              <w:right w:val="single" w:sz="6" w:space="0" w:color="auto"/>
            </w:tcBorders>
          </w:tcPr>
          <w:p w14:paraId="4472AA15" w14:textId="77777777" w:rsidR="006F1C08" w:rsidRPr="00AF6F79" w:rsidRDefault="006F1C08" w:rsidP="00D41F4E">
            <w:pPr>
              <w:rPr>
                <w:rFonts w:ascii="Verdana" w:hAnsi="Verdana" w:cs="Arial"/>
                <w:snapToGrid w:val="0"/>
                <w:sz w:val="20"/>
                <w:szCs w:val="20"/>
                <w:lang w:eastAsia="en-US"/>
              </w:rPr>
            </w:pPr>
          </w:p>
          <w:p w14:paraId="7DF3C729" w14:textId="77777777" w:rsidR="006F1C08" w:rsidRPr="00AF6F79" w:rsidRDefault="006F1C08" w:rsidP="00D41F4E">
            <w:pPr>
              <w:rPr>
                <w:rFonts w:ascii="Verdana" w:hAnsi="Verdana" w:cs="Arial"/>
                <w:snapToGrid w:val="0"/>
                <w:sz w:val="20"/>
                <w:szCs w:val="20"/>
                <w:lang w:eastAsia="en-US"/>
              </w:rPr>
            </w:pPr>
            <w:r w:rsidRPr="00AF6F79">
              <w:rPr>
                <w:rFonts w:ascii="Verdana" w:hAnsi="Verdana" w:cs="Arial"/>
                <w:snapToGrid w:val="0"/>
                <w:sz w:val="20"/>
                <w:szCs w:val="20"/>
                <w:lang w:eastAsia="en-US"/>
              </w:rPr>
              <w:t>Essential</w:t>
            </w:r>
          </w:p>
        </w:tc>
        <w:tc>
          <w:tcPr>
            <w:tcW w:w="3114" w:type="dxa"/>
            <w:tcBorders>
              <w:top w:val="single" w:sz="6" w:space="0" w:color="auto"/>
              <w:left w:val="single" w:sz="6" w:space="0" w:color="auto"/>
              <w:bottom w:val="single" w:sz="6" w:space="0" w:color="auto"/>
              <w:right w:val="single" w:sz="6" w:space="0" w:color="auto"/>
            </w:tcBorders>
          </w:tcPr>
          <w:p w14:paraId="0C2C6071" w14:textId="77777777" w:rsidR="006F1C08" w:rsidRPr="00AF6F79" w:rsidRDefault="006F1C08" w:rsidP="00D41F4E">
            <w:pPr>
              <w:rPr>
                <w:rFonts w:ascii="Verdana" w:hAnsi="Verdana" w:cs="Arial"/>
                <w:snapToGrid w:val="0"/>
                <w:sz w:val="20"/>
                <w:szCs w:val="20"/>
                <w:lang w:eastAsia="en-US"/>
              </w:rPr>
            </w:pPr>
          </w:p>
          <w:p w14:paraId="1D7C7BEF" w14:textId="77777777" w:rsidR="006F1C08" w:rsidRPr="00AF6F79" w:rsidRDefault="006F1C08" w:rsidP="00D41F4E">
            <w:pPr>
              <w:rPr>
                <w:rFonts w:ascii="Verdana" w:hAnsi="Verdana" w:cs="Arial"/>
                <w:snapToGrid w:val="0"/>
                <w:sz w:val="20"/>
                <w:szCs w:val="20"/>
                <w:lang w:eastAsia="en-US"/>
              </w:rPr>
            </w:pPr>
            <w:r w:rsidRPr="00AF6F79">
              <w:rPr>
                <w:rFonts w:ascii="Verdana" w:hAnsi="Verdana" w:cs="Arial"/>
                <w:snapToGrid w:val="0"/>
                <w:sz w:val="20"/>
                <w:szCs w:val="20"/>
                <w:lang w:eastAsia="en-US"/>
              </w:rPr>
              <w:t>Interview</w:t>
            </w:r>
          </w:p>
        </w:tc>
      </w:tr>
    </w:tbl>
    <w:p w14:paraId="06794D7F" w14:textId="77777777" w:rsidR="006F1C08" w:rsidRDefault="006F1C08" w:rsidP="006F1C08">
      <w:pPr>
        <w:rPr>
          <w:rFonts w:ascii="Verdana" w:hAnsi="Verdana" w:cs="Arial"/>
          <w:sz w:val="20"/>
          <w:szCs w:val="20"/>
          <w:lang w:eastAsia="en-US"/>
        </w:rPr>
      </w:pPr>
    </w:p>
    <w:sectPr w:rsidR="006F1C08" w:rsidSect="00C57620">
      <w:footerReference w:type="first" r:id="rId12"/>
      <w:pgSz w:w="11906" w:h="16838"/>
      <w:pgMar w:top="1152" w:right="1152" w:bottom="1152"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2931C" w14:textId="77777777" w:rsidR="001A1C63" w:rsidRDefault="001A1C63" w:rsidP="006F1C08">
      <w:r>
        <w:separator/>
      </w:r>
    </w:p>
  </w:endnote>
  <w:endnote w:type="continuationSeparator" w:id="0">
    <w:p w14:paraId="68D7AD62" w14:textId="77777777" w:rsidR="001A1C63" w:rsidRDefault="001A1C63" w:rsidP="006F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D1F48" w14:textId="77777777" w:rsidR="000B3BE2" w:rsidRPr="000B3BE2" w:rsidRDefault="000B3BE2">
    <w:pPr>
      <w:pStyle w:val="Footer"/>
      <w:rPr>
        <w:rFonts w:ascii="Verdana" w:hAnsi="Verdana"/>
        <w:sz w:val="18"/>
        <w:szCs w:val="18"/>
      </w:rPr>
    </w:pPr>
    <w:r>
      <w:rPr>
        <w:rFonts w:ascii="Verdana" w:hAnsi="Verdana"/>
        <w:sz w:val="18"/>
        <w:szCs w:val="18"/>
      </w:rPr>
      <w:t xml:space="preserve">Engage ID: </w:t>
    </w:r>
    <w:r w:rsidRPr="000B3BE2">
      <w:rPr>
        <w:rFonts w:ascii="Verdana" w:hAnsi="Verdana"/>
        <w:sz w:val="18"/>
        <w:szCs w:val="18"/>
        <w:highlight w:val="yellow"/>
      </w:rPr>
      <w:t>xx</w:t>
    </w:r>
    <w:r>
      <w:rPr>
        <w:rFonts w:ascii="Verdana" w:hAnsi="Verdana"/>
        <w:sz w:val="18"/>
        <w:szCs w:val="18"/>
      </w:rPr>
      <w:tab/>
    </w:r>
    <w:r>
      <w:rPr>
        <w:rFonts w:ascii="Verdana" w:hAnsi="Verdana"/>
        <w:sz w:val="18"/>
        <w:szCs w:val="18"/>
      </w:rPr>
      <w:tab/>
      <w:t xml:space="preserve">Closing date: </w:t>
    </w:r>
    <w:r w:rsidRPr="000B3BE2">
      <w:rPr>
        <w:rFonts w:ascii="Verdana" w:hAnsi="Verdana"/>
        <w:sz w:val="18"/>
        <w:szCs w:val="18"/>
        <w:highlight w:val="yellow"/>
      </w:rPr>
      <w:t>xx</w:t>
    </w:r>
    <w:r>
      <w:rPr>
        <w:rFonts w:ascii="Verdana" w:hAnsi="Verdana"/>
        <w:sz w:val="18"/>
        <w:szCs w:val="18"/>
      </w:rPr>
      <w:t xml:space="preserve"> (Midnight)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554B4" w14:textId="77777777" w:rsidR="001A1C63" w:rsidRDefault="001A1C63" w:rsidP="006F1C08">
      <w:r>
        <w:separator/>
      </w:r>
    </w:p>
  </w:footnote>
  <w:footnote w:type="continuationSeparator" w:id="0">
    <w:p w14:paraId="59F33CDD" w14:textId="77777777" w:rsidR="001A1C63" w:rsidRDefault="001A1C63" w:rsidP="006F1C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A487F"/>
    <w:multiLevelType w:val="hybridMultilevel"/>
    <w:tmpl w:val="F5F0A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4C7AF9"/>
    <w:multiLevelType w:val="hybridMultilevel"/>
    <w:tmpl w:val="CDB0850A"/>
    <w:lvl w:ilvl="0" w:tplc="08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4A2BC1"/>
    <w:multiLevelType w:val="hybridMultilevel"/>
    <w:tmpl w:val="9A622D44"/>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C7A0608"/>
    <w:multiLevelType w:val="hybridMultilevel"/>
    <w:tmpl w:val="2DFC8F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FBA357C"/>
    <w:multiLevelType w:val="hybridMultilevel"/>
    <w:tmpl w:val="475054C8"/>
    <w:lvl w:ilvl="0" w:tplc="08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C1211D"/>
    <w:multiLevelType w:val="hybridMultilevel"/>
    <w:tmpl w:val="E6FC0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3709717">
    <w:abstractNumId w:val="3"/>
  </w:num>
  <w:num w:numId="2" w16cid:durableId="1139223485">
    <w:abstractNumId w:val="2"/>
  </w:num>
  <w:num w:numId="3" w16cid:durableId="1825395348">
    <w:abstractNumId w:val="0"/>
  </w:num>
  <w:num w:numId="4" w16cid:durableId="1880506336">
    <w:abstractNumId w:val="1"/>
  </w:num>
  <w:num w:numId="5" w16cid:durableId="434255299">
    <w:abstractNumId w:val="4"/>
  </w:num>
  <w:num w:numId="6" w16cid:durableId="10113777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C08"/>
    <w:rsid w:val="00061D87"/>
    <w:rsid w:val="0006563F"/>
    <w:rsid w:val="00066DF0"/>
    <w:rsid w:val="000B3BE2"/>
    <w:rsid w:val="000C55AB"/>
    <w:rsid w:val="00182CB2"/>
    <w:rsid w:val="00183597"/>
    <w:rsid w:val="001A1C63"/>
    <w:rsid w:val="001A27CB"/>
    <w:rsid w:val="001A5A3C"/>
    <w:rsid w:val="00282025"/>
    <w:rsid w:val="00283FC3"/>
    <w:rsid w:val="00287170"/>
    <w:rsid w:val="002A1B6B"/>
    <w:rsid w:val="002E2CAF"/>
    <w:rsid w:val="00303132"/>
    <w:rsid w:val="003128F1"/>
    <w:rsid w:val="00317142"/>
    <w:rsid w:val="00326F04"/>
    <w:rsid w:val="003457A7"/>
    <w:rsid w:val="00362B31"/>
    <w:rsid w:val="003B443A"/>
    <w:rsid w:val="00432ABE"/>
    <w:rsid w:val="00435A97"/>
    <w:rsid w:val="00445351"/>
    <w:rsid w:val="004F2E2C"/>
    <w:rsid w:val="004F3EA7"/>
    <w:rsid w:val="00505A34"/>
    <w:rsid w:val="00523125"/>
    <w:rsid w:val="005605A8"/>
    <w:rsid w:val="00590469"/>
    <w:rsid w:val="00592524"/>
    <w:rsid w:val="00594263"/>
    <w:rsid w:val="005E674E"/>
    <w:rsid w:val="006008EA"/>
    <w:rsid w:val="006242BE"/>
    <w:rsid w:val="0066494D"/>
    <w:rsid w:val="006660ED"/>
    <w:rsid w:val="006C0A47"/>
    <w:rsid w:val="006C7A76"/>
    <w:rsid w:val="006E2208"/>
    <w:rsid w:val="006E5BE0"/>
    <w:rsid w:val="006F1C08"/>
    <w:rsid w:val="007241AA"/>
    <w:rsid w:val="007C2951"/>
    <w:rsid w:val="008348DD"/>
    <w:rsid w:val="00855AB9"/>
    <w:rsid w:val="00864379"/>
    <w:rsid w:val="008D4DE5"/>
    <w:rsid w:val="008E3E01"/>
    <w:rsid w:val="008E477C"/>
    <w:rsid w:val="008E6C33"/>
    <w:rsid w:val="00903166"/>
    <w:rsid w:val="00926A6C"/>
    <w:rsid w:val="00983184"/>
    <w:rsid w:val="009C57BC"/>
    <w:rsid w:val="009C69F8"/>
    <w:rsid w:val="00A76727"/>
    <w:rsid w:val="00A9061E"/>
    <w:rsid w:val="00AA6F3C"/>
    <w:rsid w:val="00AE1E87"/>
    <w:rsid w:val="00AF6F79"/>
    <w:rsid w:val="00B05439"/>
    <w:rsid w:val="00B62A70"/>
    <w:rsid w:val="00B66FE7"/>
    <w:rsid w:val="00BD42DE"/>
    <w:rsid w:val="00BE311A"/>
    <w:rsid w:val="00BE7685"/>
    <w:rsid w:val="00C53F2A"/>
    <w:rsid w:val="00C57620"/>
    <w:rsid w:val="00CA3B59"/>
    <w:rsid w:val="00CA6672"/>
    <w:rsid w:val="00CB4E94"/>
    <w:rsid w:val="00CC160F"/>
    <w:rsid w:val="00CC1958"/>
    <w:rsid w:val="00CD0002"/>
    <w:rsid w:val="00CD58D5"/>
    <w:rsid w:val="00D31B4C"/>
    <w:rsid w:val="00D92AF7"/>
    <w:rsid w:val="00D92D4C"/>
    <w:rsid w:val="00E26BFA"/>
    <w:rsid w:val="00E30BC1"/>
    <w:rsid w:val="00E44BB1"/>
    <w:rsid w:val="00E46D2A"/>
    <w:rsid w:val="00E70714"/>
    <w:rsid w:val="00F64D6B"/>
    <w:rsid w:val="00FC14CC"/>
    <w:rsid w:val="09EB2512"/>
    <w:rsid w:val="14D5569E"/>
    <w:rsid w:val="1B6EC3EF"/>
    <w:rsid w:val="32490FBE"/>
    <w:rsid w:val="33243865"/>
    <w:rsid w:val="3ABCDB26"/>
    <w:rsid w:val="532CED10"/>
    <w:rsid w:val="5B27A704"/>
    <w:rsid w:val="5DD4368E"/>
    <w:rsid w:val="6A8D8D8D"/>
    <w:rsid w:val="6EDEEF0D"/>
    <w:rsid w:val="706D4967"/>
    <w:rsid w:val="7667BF89"/>
    <w:rsid w:val="7850E565"/>
    <w:rsid w:val="78A1C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9E20D"/>
  <w15:chartTrackingRefBased/>
  <w15:docId w15:val="{D7EEB333-47D8-4ED9-9159-8C4AD71AD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C0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C08"/>
    <w:pPr>
      <w:tabs>
        <w:tab w:val="center" w:pos="4513"/>
        <w:tab w:val="right" w:pos="9026"/>
      </w:tabs>
    </w:pPr>
  </w:style>
  <w:style w:type="character" w:customStyle="1" w:styleId="HeaderChar">
    <w:name w:val="Header Char"/>
    <w:basedOn w:val="DefaultParagraphFont"/>
    <w:link w:val="Header"/>
    <w:uiPriority w:val="99"/>
    <w:rsid w:val="006F1C0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F1C08"/>
    <w:pPr>
      <w:tabs>
        <w:tab w:val="center" w:pos="4513"/>
        <w:tab w:val="right" w:pos="9026"/>
      </w:tabs>
    </w:pPr>
  </w:style>
  <w:style w:type="character" w:customStyle="1" w:styleId="FooterChar">
    <w:name w:val="Footer Char"/>
    <w:basedOn w:val="DefaultParagraphFont"/>
    <w:link w:val="Footer"/>
    <w:uiPriority w:val="99"/>
    <w:rsid w:val="006F1C0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E47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77C"/>
    <w:rPr>
      <w:rFonts w:ascii="Segoe UI" w:eastAsia="Times New Roman" w:hAnsi="Segoe UI" w:cs="Segoe UI"/>
      <w:sz w:val="18"/>
      <w:szCs w:val="18"/>
      <w:lang w:eastAsia="en-GB"/>
    </w:rPr>
  </w:style>
  <w:style w:type="character" w:styleId="Hyperlink">
    <w:name w:val="Hyperlink"/>
    <w:basedOn w:val="DefaultParagraphFont"/>
    <w:uiPriority w:val="99"/>
    <w:unhideWhenUsed/>
    <w:rsid w:val="00C57620"/>
    <w:rPr>
      <w:color w:val="0000FF" w:themeColor="hyperlink"/>
      <w:u w:val="single"/>
    </w:rPr>
  </w:style>
  <w:style w:type="character" w:styleId="FollowedHyperlink">
    <w:name w:val="FollowedHyperlink"/>
    <w:basedOn w:val="DefaultParagraphFont"/>
    <w:uiPriority w:val="99"/>
    <w:semiHidden/>
    <w:unhideWhenUsed/>
    <w:rsid w:val="00C57620"/>
    <w:rPr>
      <w:color w:val="800080" w:themeColor="followedHyperlink"/>
      <w:u w:val="single"/>
    </w:rPr>
  </w:style>
  <w:style w:type="paragraph" w:customStyle="1" w:styleId="Default">
    <w:name w:val="Default"/>
    <w:basedOn w:val="Normal"/>
    <w:rsid w:val="002A1B6B"/>
    <w:pPr>
      <w:autoSpaceDE w:val="0"/>
      <w:autoSpaceDN w:val="0"/>
    </w:pPr>
    <w:rPr>
      <w:rFonts w:ascii="Verdana" w:eastAsia="Calibri" w:hAnsi="Verdana"/>
      <w:color w:val="000000"/>
    </w:rPr>
  </w:style>
  <w:style w:type="paragraph" w:customStyle="1" w:styleId="paragraph">
    <w:name w:val="paragraph"/>
    <w:basedOn w:val="Normal"/>
    <w:rsid w:val="0066494D"/>
    <w:pPr>
      <w:spacing w:before="100" w:beforeAutospacing="1" w:after="100" w:afterAutospacing="1"/>
    </w:pPr>
    <w:rPr>
      <w:rFonts w:eastAsiaTheme="minorHAnsi"/>
    </w:rPr>
  </w:style>
  <w:style w:type="character" w:customStyle="1" w:styleId="normaltextrun">
    <w:name w:val="normaltextrun"/>
    <w:basedOn w:val="DefaultParagraphFont"/>
    <w:rsid w:val="0066494D"/>
  </w:style>
  <w:style w:type="character" w:customStyle="1" w:styleId="eop">
    <w:name w:val="eop"/>
    <w:basedOn w:val="DefaultParagraphFont"/>
    <w:rsid w:val="0066494D"/>
  </w:style>
  <w:style w:type="paragraph" w:styleId="ListParagraph">
    <w:name w:val="List Paragraph"/>
    <w:basedOn w:val="Normal"/>
    <w:uiPriority w:val="34"/>
    <w:qFormat/>
    <w:rsid w:val="00B66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80351">
      <w:bodyDiv w:val="1"/>
      <w:marLeft w:val="0"/>
      <w:marRight w:val="0"/>
      <w:marTop w:val="0"/>
      <w:marBottom w:val="0"/>
      <w:divBdr>
        <w:top w:val="none" w:sz="0" w:space="0" w:color="auto"/>
        <w:left w:val="none" w:sz="0" w:space="0" w:color="auto"/>
        <w:bottom w:val="none" w:sz="0" w:space="0" w:color="auto"/>
        <w:right w:val="none" w:sz="0" w:space="0" w:color="auto"/>
      </w:divBdr>
    </w:div>
    <w:div w:id="102043695">
      <w:bodyDiv w:val="1"/>
      <w:marLeft w:val="0"/>
      <w:marRight w:val="0"/>
      <w:marTop w:val="0"/>
      <w:marBottom w:val="0"/>
      <w:divBdr>
        <w:top w:val="none" w:sz="0" w:space="0" w:color="auto"/>
        <w:left w:val="none" w:sz="0" w:space="0" w:color="auto"/>
        <w:bottom w:val="none" w:sz="0" w:space="0" w:color="auto"/>
        <w:right w:val="none" w:sz="0" w:space="0" w:color="auto"/>
      </w:divBdr>
    </w:div>
    <w:div w:id="131795385">
      <w:bodyDiv w:val="1"/>
      <w:marLeft w:val="0"/>
      <w:marRight w:val="0"/>
      <w:marTop w:val="0"/>
      <w:marBottom w:val="0"/>
      <w:divBdr>
        <w:top w:val="none" w:sz="0" w:space="0" w:color="auto"/>
        <w:left w:val="none" w:sz="0" w:space="0" w:color="auto"/>
        <w:bottom w:val="none" w:sz="0" w:space="0" w:color="auto"/>
        <w:right w:val="none" w:sz="0" w:space="0" w:color="auto"/>
      </w:divBdr>
    </w:div>
    <w:div w:id="385835222">
      <w:bodyDiv w:val="1"/>
      <w:marLeft w:val="0"/>
      <w:marRight w:val="0"/>
      <w:marTop w:val="0"/>
      <w:marBottom w:val="0"/>
      <w:divBdr>
        <w:top w:val="none" w:sz="0" w:space="0" w:color="auto"/>
        <w:left w:val="none" w:sz="0" w:space="0" w:color="auto"/>
        <w:bottom w:val="none" w:sz="0" w:space="0" w:color="auto"/>
        <w:right w:val="none" w:sz="0" w:space="0" w:color="auto"/>
      </w:divBdr>
    </w:div>
    <w:div w:id="709457818">
      <w:bodyDiv w:val="1"/>
      <w:marLeft w:val="0"/>
      <w:marRight w:val="0"/>
      <w:marTop w:val="0"/>
      <w:marBottom w:val="0"/>
      <w:divBdr>
        <w:top w:val="none" w:sz="0" w:space="0" w:color="auto"/>
        <w:left w:val="none" w:sz="0" w:space="0" w:color="auto"/>
        <w:bottom w:val="none" w:sz="0" w:space="0" w:color="auto"/>
        <w:right w:val="none" w:sz="0" w:space="0" w:color="auto"/>
      </w:divBdr>
    </w:div>
    <w:div w:id="833186803">
      <w:bodyDiv w:val="1"/>
      <w:marLeft w:val="0"/>
      <w:marRight w:val="0"/>
      <w:marTop w:val="0"/>
      <w:marBottom w:val="0"/>
      <w:divBdr>
        <w:top w:val="none" w:sz="0" w:space="0" w:color="auto"/>
        <w:left w:val="none" w:sz="0" w:space="0" w:color="auto"/>
        <w:bottom w:val="none" w:sz="0" w:space="0" w:color="auto"/>
        <w:right w:val="none" w:sz="0" w:space="0" w:color="auto"/>
      </w:divBdr>
    </w:div>
    <w:div w:id="1317145359">
      <w:bodyDiv w:val="1"/>
      <w:marLeft w:val="0"/>
      <w:marRight w:val="0"/>
      <w:marTop w:val="0"/>
      <w:marBottom w:val="0"/>
      <w:divBdr>
        <w:top w:val="none" w:sz="0" w:space="0" w:color="auto"/>
        <w:left w:val="none" w:sz="0" w:space="0" w:color="auto"/>
        <w:bottom w:val="none" w:sz="0" w:space="0" w:color="auto"/>
        <w:right w:val="none" w:sz="0" w:space="0" w:color="auto"/>
      </w:divBdr>
    </w:div>
    <w:div w:id="1348022746">
      <w:bodyDiv w:val="1"/>
      <w:marLeft w:val="0"/>
      <w:marRight w:val="0"/>
      <w:marTop w:val="0"/>
      <w:marBottom w:val="0"/>
      <w:divBdr>
        <w:top w:val="none" w:sz="0" w:space="0" w:color="auto"/>
        <w:left w:val="none" w:sz="0" w:space="0" w:color="auto"/>
        <w:bottom w:val="none" w:sz="0" w:space="0" w:color="auto"/>
        <w:right w:val="none" w:sz="0" w:space="0" w:color="auto"/>
      </w:divBdr>
    </w:div>
    <w:div w:id="1718817590">
      <w:bodyDiv w:val="1"/>
      <w:marLeft w:val="0"/>
      <w:marRight w:val="0"/>
      <w:marTop w:val="0"/>
      <w:marBottom w:val="0"/>
      <w:divBdr>
        <w:top w:val="none" w:sz="0" w:space="0" w:color="auto"/>
        <w:left w:val="none" w:sz="0" w:space="0" w:color="auto"/>
        <w:bottom w:val="none" w:sz="0" w:space="0" w:color="auto"/>
        <w:right w:val="none" w:sz="0" w:space="0" w:color="auto"/>
      </w:divBdr>
    </w:div>
    <w:div w:id="1752580402">
      <w:bodyDiv w:val="1"/>
      <w:marLeft w:val="0"/>
      <w:marRight w:val="0"/>
      <w:marTop w:val="0"/>
      <w:marBottom w:val="0"/>
      <w:divBdr>
        <w:top w:val="none" w:sz="0" w:space="0" w:color="auto"/>
        <w:left w:val="none" w:sz="0" w:space="0" w:color="auto"/>
        <w:bottom w:val="none" w:sz="0" w:space="0" w:color="auto"/>
        <w:right w:val="none" w:sz="0" w:space="0" w:color="auto"/>
      </w:divBdr>
    </w:div>
    <w:div w:id="1921405795">
      <w:bodyDiv w:val="1"/>
      <w:marLeft w:val="0"/>
      <w:marRight w:val="0"/>
      <w:marTop w:val="0"/>
      <w:marBottom w:val="0"/>
      <w:divBdr>
        <w:top w:val="none" w:sz="0" w:space="0" w:color="auto"/>
        <w:left w:val="none" w:sz="0" w:space="0" w:color="auto"/>
        <w:bottom w:val="none" w:sz="0" w:space="0" w:color="auto"/>
        <w:right w:val="none" w:sz="0" w:space="0" w:color="auto"/>
      </w:divBdr>
    </w:div>
    <w:div w:id="211636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umbria.ac.uk/media/university-of-cumbria-website/style-assets/landing-pages/strategic-plan/uoc-strategic-plan-2017-2020.pdf"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32B8224D55CB42AA4125DFC3F2AA61" ma:contentTypeVersion="20" ma:contentTypeDescription="Create a new document." ma:contentTypeScope="" ma:versionID="063039be15bba913a9e26371512f9f78">
  <xsd:schema xmlns:xsd="http://www.w3.org/2001/XMLSchema" xmlns:xs="http://www.w3.org/2001/XMLSchema" xmlns:p="http://schemas.microsoft.com/office/2006/metadata/properties" xmlns:ns2="ad76f7e1-3f08-4c2a-a8fa-a1b0cf72e7bd" xmlns:ns3="209339c8-43c4-4c92-8135-c0f54645d445" targetNamespace="http://schemas.microsoft.com/office/2006/metadata/properties" ma:root="true" ma:fieldsID="34d783aafc5ae59a07576db156abc2b5" ns2:_="" ns3:_="">
    <xsd:import namespace="ad76f7e1-3f08-4c2a-a8fa-a1b0cf72e7bd"/>
    <xsd:import namespace="209339c8-43c4-4c92-8135-c0f54645d4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OCR" minOccurs="0"/>
                <xsd:element ref="ns3:MediaServiceGenerationTime" minOccurs="0"/>
                <xsd:element ref="ns3:MediaServiceEventHashCode"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6f7e1-3f08-4c2a-a8fa-a1b0cf72e7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49c384d-6152-4b89-ad05-2fe6dcdcc6ff}" ma:internalName="TaxCatchAll" ma:showField="CatchAllData" ma:web="ad76f7e1-3f08-4c2a-a8fa-a1b0cf72e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9339c8-43c4-4c92-8135-c0f54645d4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d76f7e1-3f08-4c2a-a8fa-a1b0cf72e7bd">
      <UserInfo>
        <DisplayName>Heron, Andrew</DisplayName>
        <AccountId>109</AccountId>
        <AccountType/>
      </UserInfo>
    </SharedWithUsers>
    <lcf76f155ced4ddcb4097134ff3c332f xmlns="209339c8-43c4-4c92-8135-c0f54645d445">
      <Terms xmlns="http://schemas.microsoft.com/office/infopath/2007/PartnerControls"/>
    </lcf76f155ced4ddcb4097134ff3c332f>
    <TaxCatchAll xmlns="ad76f7e1-3f08-4c2a-a8fa-a1b0cf72e7bd" xsi:nil="true"/>
  </documentManagement>
</p:properties>
</file>

<file path=customXml/itemProps1.xml><?xml version="1.0" encoding="utf-8"?>
<ds:datastoreItem xmlns:ds="http://schemas.openxmlformats.org/officeDocument/2006/customXml" ds:itemID="{51C75527-C354-4A51-8111-0CA65DEA10A2}">
  <ds:schemaRefs>
    <ds:schemaRef ds:uri="http://schemas.microsoft.com/sharepoint/v3/contenttype/forms"/>
  </ds:schemaRefs>
</ds:datastoreItem>
</file>

<file path=customXml/itemProps2.xml><?xml version="1.0" encoding="utf-8"?>
<ds:datastoreItem xmlns:ds="http://schemas.openxmlformats.org/officeDocument/2006/customXml" ds:itemID="{371A1D4E-96A7-4691-BBC9-E5E5A60ED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6f7e1-3f08-4c2a-a8fa-a1b0cf72e7bd"/>
    <ds:schemaRef ds:uri="209339c8-43c4-4c92-8135-c0f54645d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D37111-BD2D-4323-BEB9-EC25EA95BA9D}">
  <ds:schemaRefs>
    <ds:schemaRef ds:uri="http://schemas.microsoft.com/office/2006/metadata/properties"/>
    <ds:schemaRef ds:uri="http://schemas.microsoft.com/office/infopath/2007/PartnerControls"/>
    <ds:schemaRef ds:uri="ad76f7e1-3f08-4c2a-a8fa-a1b0cf72e7bd"/>
    <ds:schemaRef ds:uri="209339c8-43c4-4c92-8135-c0f54645d445"/>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Cumbria</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Crankshaw, Lisa</dc:creator>
  <cp:keywords/>
  <dc:description/>
  <cp:lastModifiedBy>Hajra, Nawal</cp:lastModifiedBy>
  <cp:revision>4</cp:revision>
  <dcterms:created xsi:type="dcterms:W3CDTF">2023-04-28T11:25:00Z</dcterms:created>
  <dcterms:modified xsi:type="dcterms:W3CDTF">2023-04-28T11:38:00Z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0x0101005C32B8224D55CB42AA4125DFC3F2AA61</vt:lpwstr>
  </property>
  <property fmtid="{D5CDD505-2E9C-101B-9397-08002B2CF9AE}" pid="3" name="AuthorIds_UIVersion_1024">
    <vt:lpwstr>22</vt:lpwstr>
  </property>
  <property fmtid="{D5CDD505-2E9C-101B-9397-08002B2CF9AE}" pid="4" name="URL">
    <vt:lpwstr/>
  </property>
  <property fmtid="{D5CDD505-2E9C-101B-9397-08002B2CF9AE}" pid="5" name="_ExtendedDescription">
    <vt:lpwstr/>
  </property>
  <property fmtid="{D5CDD505-2E9C-101B-9397-08002B2CF9AE}" pid="6" name="MediaServiceImageTags">
    <vt:lpwstr/>
  </property>
</Properties>
</file>